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D31" w:rsidRDefault="008D18CC" w:rsidP="00FA545F">
      <w:pPr>
        <w:jc w:val="center"/>
      </w:pPr>
      <w:r>
        <w:t xml:space="preserve">PSY 455 </w:t>
      </w:r>
      <w:r w:rsidR="00470B75">
        <w:t>Bilişsel Psikoloji</w:t>
      </w:r>
      <w: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836"/>
      </w:tblGrid>
      <w:tr w:rsidR="00A01C67" w:rsidTr="00FA545F">
        <w:tc>
          <w:tcPr>
            <w:tcW w:w="2376" w:type="dxa"/>
          </w:tcPr>
          <w:p w:rsidR="00A01C67" w:rsidRDefault="00264CCD" w:rsidP="00A01C67">
            <w:r>
              <w:t>Dersin adı</w:t>
            </w:r>
          </w:p>
          <w:p w:rsidR="00A01C67" w:rsidRDefault="00264CCD" w:rsidP="00A01C67">
            <w:r>
              <w:t>Dersin türü</w:t>
            </w:r>
          </w:p>
          <w:p w:rsidR="00A01C67" w:rsidRDefault="00264CCD" w:rsidP="00A01C67">
            <w:r>
              <w:t>Dersin kodu</w:t>
            </w:r>
          </w:p>
          <w:p w:rsidR="00A01C67" w:rsidRDefault="00264CCD" w:rsidP="00A01C67">
            <w:r>
              <w:t>Ulusal kredi</w:t>
            </w:r>
          </w:p>
          <w:p w:rsidR="00A01C67" w:rsidRDefault="00A01C67" w:rsidP="00A01C67">
            <w:r>
              <w:t xml:space="preserve">ECTS </w:t>
            </w:r>
          </w:p>
          <w:p w:rsidR="00A01C67" w:rsidRDefault="00264CCD" w:rsidP="00A01C67">
            <w:r>
              <w:t>Öğretim üyesi</w:t>
            </w:r>
          </w:p>
          <w:p w:rsidR="00A01C67" w:rsidRDefault="00264CCD" w:rsidP="00A01C67">
            <w:r>
              <w:t>Gereklilik</w:t>
            </w:r>
          </w:p>
          <w:p w:rsidR="00A01C67" w:rsidRDefault="00264CCD" w:rsidP="00A01C67">
            <w:r>
              <w:t>Sömestr</w:t>
            </w:r>
          </w:p>
          <w:p w:rsidR="00A01C67" w:rsidRDefault="00264CCD" w:rsidP="00A01C67">
            <w:r>
              <w:t>Dersin süresi</w:t>
            </w:r>
          </w:p>
          <w:p w:rsidR="00A01C67" w:rsidRDefault="00A01C67" w:rsidP="00A01C67"/>
          <w:p w:rsidR="00A01C67" w:rsidRDefault="00264CCD" w:rsidP="00A01C67">
            <w:r>
              <w:t>Dersin içeriği</w:t>
            </w:r>
          </w:p>
          <w:p w:rsidR="006E23DF" w:rsidRDefault="006E23DF" w:rsidP="00A01C67"/>
          <w:p w:rsidR="006E23DF" w:rsidRDefault="006E23DF" w:rsidP="00A01C67"/>
          <w:p w:rsidR="00DD6C7F" w:rsidRDefault="00DD6C7F" w:rsidP="00A01C67"/>
          <w:p w:rsidR="00DD6C7F" w:rsidRDefault="00DD6C7F" w:rsidP="00A01C67"/>
          <w:p w:rsidR="00A01C67" w:rsidRDefault="00264CCD" w:rsidP="00A01C67">
            <w:r>
              <w:t>Öğrenme çıktıları</w:t>
            </w:r>
          </w:p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6E23DF" w:rsidRDefault="006E23DF" w:rsidP="00A01C67"/>
          <w:p w:rsidR="00D0604A" w:rsidRDefault="00D0604A" w:rsidP="006E23DF"/>
          <w:p w:rsidR="008D3A60" w:rsidRDefault="008D3A60" w:rsidP="006E23DF"/>
          <w:p w:rsidR="008D3A60" w:rsidRDefault="008D3A60" w:rsidP="006E23DF"/>
          <w:p w:rsidR="00A01C67" w:rsidRDefault="00264CCD" w:rsidP="006E23DF">
            <w:r>
              <w:t>Kaynak</w:t>
            </w:r>
          </w:p>
          <w:p w:rsidR="006E23DF" w:rsidRDefault="006E23DF" w:rsidP="006E23DF"/>
          <w:p w:rsidR="00AE7E7C" w:rsidRDefault="00AE7E7C" w:rsidP="00A01C67"/>
          <w:p w:rsidR="00A01C67" w:rsidRDefault="00264CCD" w:rsidP="00A01C67">
            <w:r>
              <w:t>Öğrenme ve öğretme stratejileri</w:t>
            </w:r>
          </w:p>
          <w:p w:rsidR="006E23DF" w:rsidRDefault="006E23DF" w:rsidP="00A01C67"/>
          <w:p w:rsidR="006E23DF" w:rsidRDefault="00264CCD" w:rsidP="006E23DF">
            <w:r>
              <w:t>Değerlendirme</w:t>
            </w:r>
          </w:p>
          <w:p w:rsidR="00A01C67" w:rsidRDefault="00A01C67" w:rsidP="00A01C67"/>
        </w:tc>
        <w:tc>
          <w:tcPr>
            <w:tcW w:w="6836" w:type="dxa"/>
          </w:tcPr>
          <w:p w:rsidR="00A01C67" w:rsidRDefault="00470B75">
            <w:r>
              <w:t>Bilişsel Psikoloji</w:t>
            </w:r>
          </w:p>
          <w:p w:rsidR="00A01C67" w:rsidRDefault="00470B75">
            <w:r>
              <w:t>Seçmeli</w:t>
            </w:r>
          </w:p>
          <w:p w:rsidR="00A01C67" w:rsidRDefault="00470B75">
            <w:r>
              <w:t>PSI</w:t>
            </w:r>
            <w:r w:rsidR="00A01C67" w:rsidRPr="00A01C67">
              <w:t xml:space="preserve"> </w:t>
            </w:r>
            <w:r w:rsidR="008D18CC">
              <w:t>455</w:t>
            </w:r>
          </w:p>
          <w:p w:rsidR="00A01C67" w:rsidRDefault="00A01C67"/>
          <w:p w:rsidR="00A01C67" w:rsidRDefault="00A01C67"/>
          <w:p w:rsidR="00A01C67" w:rsidRDefault="00264CCD">
            <w:proofErr w:type="spellStart"/>
            <w:r>
              <w:t>Dr</w:t>
            </w:r>
            <w:proofErr w:type="spellEnd"/>
            <w:r w:rsidR="00A01C67">
              <w:t xml:space="preserve"> Ayşegül Sayan Karahan</w:t>
            </w:r>
          </w:p>
          <w:p w:rsidR="00A01C67" w:rsidRDefault="00264CCD">
            <w:r>
              <w:t>Yok</w:t>
            </w:r>
          </w:p>
          <w:p w:rsidR="00A01C67" w:rsidRDefault="00A01C67"/>
          <w:p w:rsidR="00A01C67" w:rsidRDefault="00A01C67">
            <w:r>
              <w:t>3</w:t>
            </w:r>
          </w:p>
          <w:p w:rsidR="00A01C67" w:rsidRDefault="00FA545F">
            <w:r>
              <w:t xml:space="preserve"> </w:t>
            </w:r>
          </w:p>
          <w:p w:rsidR="00E66853" w:rsidRDefault="00470B75" w:rsidP="00470B75">
            <w:pPr>
              <w:jc w:val="both"/>
            </w:pPr>
            <w:r>
              <w:t xml:space="preserve">Bu ders bireylerin nasıl algıladığı, dikkat ettiği, hatırladığı, bilgiyi </w:t>
            </w:r>
            <w:proofErr w:type="spellStart"/>
            <w:r>
              <w:t>işlemlediği</w:t>
            </w:r>
            <w:proofErr w:type="spellEnd"/>
            <w:r>
              <w:t>, düşündüğü, problem çözdüğü ve karar verdiği ile ilgili temel ilke ve kavramları içermektedir.</w:t>
            </w:r>
          </w:p>
          <w:p w:rsidR="000B3952" w:rsidRDefault="000B3952" w:rsidP="00FA545F">
            <w:pPr>
              <w:jc w:val="both"/>
            </w:pPr>
          </w:p>
          <w:p w:rsidR="00470B75" w:rsidRDefault="00470B75" w:rsidP="00FA545F">
            <w:pPr>
              <w:jc w:val="both"/>
            </w:pPr>
          </w:p>
          <w:p w:rsidR="006F0D94" w:rsidRDefault="00470B75" w:rsidP="00FA545F">
            <w:pPr>
              <w:jc w:val="both"/>
            </w:pPr>
            <w:r>
              <w:t>Bu dersin sonunda öğrenciler;</w:t>
            </w:r>
          </w:p>
          <w:p w:rsidR="00470B75" w:rsidRDefault="00470B75" w:rsidP="00470B75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Bilişsel psikoloji ile ilişkili önemli tarihsel gelişmeleri ve perspektifleri bilebilir</w:t>
            </w:r>
          </w:p>
          <w:p w:rsidR="00470B75" w:rsidRDefault="00470B75" w:rsidP="00470B75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Bilişsel psikolojiyle ilgili temel kavramları açıklayabilir</w:t>
            </w:r>
          </w:p>
          <w:p w:rsidR="00470B75" w:rsidRDefault="00470B75" w:rsidP="00470B75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 xml:space="preserve">Bilişsel psikolojinin temel ilkelerini psikolojinin diğer alanlarına ve gerçek yaşam düzenlemelerine </w:t>
            </w:r>
            <w:proofErr w:type="gramStart"/>
            <w:r>
              <w:t>entegre</w:t>
            </w:r>
            <w:proofErr w:type="gramEnd"/>
            <w:r>
              <w:t xml:space="preserve"> edebilir</w:t>
            </w:r>
          </w:p>
          <w:p w:rsidR="008D3A60" w:rsidRDefault="00470B75" w:rsidP="00470B75">
            <w:pPr>
              <w:pStyle w:val="ListeParagraf"/>
              <w:numPr>
                <w:ilvl w:val="0"/>
                <w:numId w:val="1"/>
              </w:numPr>
              <w:jc w:val="both"/>
            </w:pPr>
            <w:r>
              <w:t>Bilişsel psikolojiyle ilgili deneysel araştırmaları</w:t>
            </w:r>
            <w:r w:rsidRPr="00470B75">
              <w:t xml:space="preserve"> </w:t>
            </w:r>
            <w:r>
              <w:t>tanımlayabilir ve analiz edebilir</w:t>
            </w:r>
          </w:p>
          <w:p w:rsidR="008D3A60" w:rsidRDefault="008D3A60" w:rsidP="008D3A60">
            <w:pPr>
              <w:pStyle w:val="ListeParagraf"/>
              <w:jc w:val="both"/>
            </w:pPr>
          </w:p>
          <w:p w:rsidR="00470B75" w:rsidRDefault="00470B75" w:rsidP="00AE7E7C">
            <w:pPr>
              <w:jc w:val="both"/>
            </w:pPr>
          </w:p>
          <w:p w:rsidR="00D0604A" w:rsidRDefault="008E2D2B" w:rsidP="00AE7E7C">
            <w:pPr>
              <w:jc w:val="both"/>
            </w:pPr>
            <w:proofErr w:type="spellStart"/>
            <w:r>
              <w:t>Goldstein</w:t>
            </w:r>
            <w:proofErr w:type="spellEnd"/>
            <w:r>
              <w:t>, B.E. (2020</w:t>
            </w:r>
            <w:r w:rsidR="00AE7E7C">
              <w:t xml:space="preserve">). </w:t>
            </w:r>
            <w:r>
              <w:t xml:space="preserve">Bilişsel Psikoloji. </w:t>
            </w:r>
            <w:proofErr w:type="spellStart"/>
            <w:r>
              <w:t>Kaknüs</w:t>
            </w:r>
            <w:proofErr w:type="spellEnd"/>
            <w:r>
              <w:t xml:space="preserve"> Yayınları </w:t>
            </w:r>
          </w:p>
          <w:p w:rsidR="00AE7E7C" w:rsidRDefault="00AE7E7C" w:rsidP="006E23DF"/>
          <w:p w:rsidR="008E2D2B" w:rsidRDefault="008E2D2B" w:rsidP="006E23DF"/>
          <w:p w:rsidR="006E23DF" w:rsidRDefault="009C25BF" w:rsidP="006E23DF">
            <w:r>
              <w:t>Anlatım</w:t>
            </w:r>
            <w:r w:rsidR="000B3952">
              <w:t xml:space="preserve">, </w:t>
            </w:r>
            <w:r>
              <w:t>sınıf tartışmaları, video gösterimleri</w:t>
            </w:r>
          </w:p>
          <w:p w:rsidR="006E23DF" w:rsidRDefault="006E23DF" w:rsidP="006E23DF"/>
          <w:p w:rsidR="006E23DF" w:rsidRDefault="006E23DF" w:rsidP="006E23DF"/>
          <w:p w:rsidR="006E23DF" w:rsidRDefault="009C25BF" w:rsidP="006E23DF">
            <w:r>
              <w:t>Ara sınav ve final sınavı</w:t>
            </w:r>
            <w:r w:rsidR="001B6936">
              <w:t xml:space="preserve">, </w:t>
            </w:r>
            <w:r>
              <w:t>derleme</w:t>
            </w:r>
          </w:p>
          <w:p w:rsidR="001B6936" w:rsidRDefault="001B6936" w:rsidP="006E23DF"/>
          <w:p w:rsidR="00264CCD" w:rsidRDefault="009C25BF" w:rsidP="006E23DF">
            <w:r>
              <w:t xml:space="preserve">Sınavlar </w:t>
            </w:r>
          </w:p>
          <w:p w:rsidR="006E23DF" w:rsidRDefault="00264CCD" w:rsidP="006E23DF">
            <w:r>
              <w:t xml:space="preserve">        </w:t>
            </w:r>
            <w:proofErr w:type="gramStart"/>
            <w:r w:rsidR="009C25BF">
              <w:t>çoktan</w:t>
            </w:r>
            <w:proofErr w:type="gramEnd"/>
            <w:r w:rsidR="009C25BF">
              <w:t xml:space="preserve"> seçmeli, boşluk doldurma ve a</w:t>
            </w:r>
            <w:r>
              <w:t>çık uçlu soruları içermektedir</w:t>
            </w:r>
          </w:p>
          <w:p w:rsidR="001B6936" w:rsidRDefault="001B6936" w:rsidP="001B6936"/>
          <w:p w:rsidR="001B6936" w:rsidRPr="00EE2FB8" w:rsidRDefault="009C25BF" w:rsidP="001B6936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Notlandırma</w:t>
            </w:r>
            <w:proofErr w:type="spellEnd"/>
          </w:p>
          <w:p w:rsidR="001B6936" w:rsidRDefault="009C25BF" w:rsidP="001B6936">
            <w:r>
              <w:t xml:space="preserve">Ara </w:t>
            </w:r>
            <w:proofErr w:type="gramStart"/>
            <w:r>
              <w:t>sınav</w:t>
            </w:r>
            <w:r w:rsidR="001B6936">
              <w:t xml:space="preserve"> </w:t>
            </w:r>
            <w:r>
              <w:t xml:space="preserve">   </w:t>
            </w:r>
            <w:r w:rsidR="001B6936">
              <w:t>25</w:t>
            </w:r>
            <w:proofErr w:type="gramEnd"/>
            <w:r w:rsidR="001B6936">
              <w:t xml:space="preserve"> % </w:t>
            </w:r>
            <w:r w:rsidR="006E23DF">
              <w:t xml:space="preserve"> </w:t>
            </w:r>
          </w:p>
          <w:p w:rsidR="001B6936" w:rsidRDefault="009C25BF" w:rsidP="001B6936">
            <w:proofErr w:type="gramStart"/>
            <w:r>
              <w:t>Derleme</w:t>
            </w:r>
            <w:r w:rsidR="004C5F27">
              <w:t xml:space="preserve"> </w:t>
            </w:r>
            <w:r w:rsidR="00F53489">
              <w:t xml:space="preserve">  </w:t>
            </w:r>
            <w:r>
              <w:t xml:space="preserve">  </w:t>
            </w:r>
            <w:r w:rsidR="001B6936">
              <w:t>20</w:t>
            </w:r>
            <w:proofErr w:type="gramEnd"/>
            <w:r w:rsidR="00D0604A">
              <w:t xml:space="preserve"> </w:t>
            </w:r>
            <w:r>
              <w:t>%</w:t>
            </w:r>
          </w:p>
          <w:p w:rsidR="001B6936" w:rsidRDefault="009C25BF" w:rsidP="001B6936">
            <w:r>
              <w:t xml:space="preserve">Derste bulunma ve aktif </w:t>
            </w:r>
            <w:proofErr w:type="gramStart"/>
            <w:r>
              <w:t>katılım</w:t>
            </w:r>
            <w:r w:rsidR="001B6936" w:rsidRPr="001B6936">
              <w:t xml:space="preserve"> </w:t>
            </w:r>
            <w:r w:rsidR="001B6936">
              <w:t xml:space="preserve"> 5</w:t>
            </w:r>
            <w:proofErr w:type="gramEnd"/>
            <w:r w:rsidR="001B6936">
              <w:t xml:space="preserve">%  </w:t>
            </w:r>
          </w:p>
          <w:p w:rsidR="006E23DF" w:rsidRDefault="009C25BF" w:rsidP="001B6936">
            <w:r>
              <w:t xml:space="preserve">Final </w:t>
            </w:r>
            <w:proofErr w:type="gramStart"/>
            <w:r>
              <w:t xml:space="preserve">sınavı </w:t>
            </w:r>
            <w:r w:rsidR="00D0604A">
              <w:t xml:space="preserve"> 50</w:t>
            </w:r>
            <w:proofErr w:type="gramEnd"/>
            <w:r w:rsidR="00D0604A">
              <w:t xml:space="preserve">% </w:t>
            </w:r>
          </w:p>
        </w:tc>
      </w:tr>
    </w:tbl>
    <w:p w:rsidR="00A01C67" w:rsidRDefault="00264CCD">
      <w:r>
        <w:t>Haftalara Göre Konular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A37EB" w:rsidTr="00AA37EB">
        <w:tc>
          <w:tcPr>
            <w:tcW w:w="9212" w:type="dxa"/>
          </w:tcPr>
          <w:p w:rsidR="00AE6014" w:rsidRDefault="00264CCD" w:rsidP="00D0604A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</w:t>
            </w:r>
            <w:r w:rsidR="009C25BF">
              <w:t>Giriş</w:t>
            </w:r>
            <w:proofErr w:type="gramEnd"/>
          </w:p>
          <w:p w:rsidR="001B6936" w:rsidRDefault="00264CCD" w:rsidP="001B6936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784C3E">
              <w:t xml:space="preserve">         </w:t>
            </w:r>
            <w:r w:rsidR="009C25BF">
              <w:t>Tarihsel</w:t>
            </w:r>
            <w:proofErr w:type="gramEnd"/>
            <w:r w:rsidR="009C25BF">
              <w:t xml:space="preserve"> </w:t>
            </w:r>
            <w:proofErr w:type="spellStart"/>
            <w:r w:rsidR="009C25BF">
              <w:t>Arkaplan</w:t>
            </w:r>
            <w:proofErr w:type="spellEnd"/>
            <w:r w:rsidR="009C25BF">
              <w:t xml:space="preserve"> ve Temel Kavramlar </w:t>
            </w:r>
          </w:p>
          <w:p w:rsidR="00784C3E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9C25BF">
              <w:t xml:space="preserve">         Beyin</w:t>
            </w:r>
            <w:proofErr w:type="gramEnd"/>
            <w:r w:rsidR="009C25BF">
              <w:t xml:space="preserve"> ve Biliş</w:t>
            </w:r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784C3E">
              <w:t xml:space="preserve">         </w:t>
            </w:r>
            <w:r w:rsidR="009C25BF">
              <w:t>Algı</w:t>
            </w:r>
            <w:proofErr w:type="gramEnd"/>
          </w:p>
          <w:p w:rsidR="00AE6014" w:rsidRDefault="00264CCD" w:rsidP="00815EA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784C3E">
              <w:t xml:space="preserve">         </w:t>
            </w:r>
            <w:r w:rsidR="009C25BF">
              <w:t>Dikkat</w:t>
            </w:r>
            <w:proofErr w:type="gramEnd"/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9C25BF">
              <w:t xml:space="preserve">         Bellek</w:t>
            </w:r>
            <w:proofErr w:type="gramEnd"/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 </w:t>
            </w:r>
            <w:r w:rsidR="009C25BF">
              <w:t>Ara</w:t>
            </w:r>
            <w:proofErr w:type="gramEnd"/>
            <w:r w:rsidR="009C25BF">
              <w:t xml:space="preserve"> sınav</w:t>
            </w:r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lastRenderedPageBreak/>
              <w:t>hafta</w:t>
            </w:r>
            <w:r w:rsidR="00D0604A">
              <w:t xml:space="preserve">          </w:t>
            </w:r>
            <w:r w:rsidR="009C25BF">
              <w:t>İmgeleme</w:t>
            </w:r>
            <w:proofErr w:type="gramEnd"/>
            <w:r w:rsidR="009C25BF">
              <w:t xml:space="preserve"> ve Dil</w:t>
            </w:r>
          </w:p>
          <w:p w:rsidR="00AE6014" w:rsidRDefault="00264CCD" w:rsidP="00D0604A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 </w:t>
            </w:r>
            <w:r w:rsidR="009C25BF">
              <w:t>Problem</w:t>
            </w:r>
            <w:proofErr w:type="gramEnd"/>
            <w:r w:rsidR="009C25BF">
              <w:t xml:space="preserve"> Çözme ve Karar Verme</w:t>
            </w:r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 </w:t>
            </w:r>
            <w:r w:rsidR="009C25BF">
              <w:t>Duygular</w:t>
            </w:r>
            <w:proofErr w:type="gramEnd"/>
            <w:r w:rsidR="009C25BF">
              <w:t xml:space="preserve"> ve Motor Beceriler</w:t>
            </w:r>
          </w:p>
          <w:p w:rsidR="00AE6014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 </w:t>
            </w:r>
            <w:r w:rsidR="009C25BF">
              <w:t>Travma</w:t>
            </w:r>
            <w:proofErr w:type="gramEnd"/>
            <w:r w:rsidR="009C25BF">
              <w:t xml:space="preserve"> Sonrası Bilişsel </w:t>
            </w:r>
            <w:proofErr w:type="spellStart"/>
            <w:r w:rsidR="009C25BF">
              <w:t>İşlemleme</w:t>
            </w:r>
            <w:proofErr w:type="spellEnd"/>
            <w:r w:rsidR="00784C3E">
              <w:t>-</w:t>
            </w:r>
            <w:r w:rsidR="009C25BF">
              <w:t xml:space="preserve"> Sunumlar</w:t>
            </w:r>
          </w:p>
          <w:p w:rsidR="00815EA4" w:rsidRDefault="00264CCD" w:rsidP="00815EA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815EA4">
              <w:t xml:space="preserve">          </w:t>
            </w:r>
            <w:r w:rsidR="009C25BF">
              <w:t>Tanık</w:t>
            </w:r>
            <w:proofErr w:type="gramEnd"/>
            <w:r w:rsidR="009C25BF">
              <w:t xml:space="preserve"> ifadesi</w:t>
            </w:r>
            <w:r w:rsidR="00784C3E">
              <w:t xml:space="preserve">- </w:t>
            </w:r>
            <w:r w:rsidR="009C25BF">
              <w:t>Sunumlar</w:t>
            </w:r>
          </w:p>
          <w:p w:rsidR="00D0604A" w:rsidRDefault="00264CCD" w:rsidP="00815EA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</w:t>
            </w:r>
            <w:r w:rsidR="00815EA4">
              <w:t xml:space="preserve">         </w:t>
            </w:r>
            <w:r w:rsidR="002153EB">
              <w:t>Sahte</w:t>
            </w:r>
            <w:proofErr w:type="gramEnd"/>
            <w:r w:rsidR="002153EB">
              <w:t xml:space="preserve"> anı</w:t>
            </w:r>
            <w:r w:rsidR="00784C3E">
              <w:t xml:space="preserve">- </w:t>
            </w:r>
            <w:r w:rsidR="009C25BF">
              <w:t>Sunumlar</w:t>
            </w:r>
          </w:p>
          <w:p w:rsidR="00D0604A" w:rsidRDefault="00264CCD" w:rsidP="00D0604A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4E2A3D">
              <w:t xml:space="preserve">          </w:t>
            </w:r>
            <w:r w:rsidR="009C25BF">
              <w:t>Genel</w:t>
            </w:r>
            <w:proofErr w:type="gramEnd"/>
            <w:r w:rsidR="009C25BF">
              <w:t xml:space="preserve"> Gözden Geçirme</w:t>
            </w:r>
          </w:p>
          <w:p w:rsidR="00AA37EB" w:rsidRDefault="00264CCD" w:rsidP="00AE6014">
            <w:pPr>
              <w:pStyle w:val="ListeParagraf"/>
              <w:numPr>
                <w:ilvl w:val="0"/>
                <w:numId w:val="2"/>
              </w:numPr>
            </w:pPr>
            <w:proofErr w:type="gramStart"/>
            <w:r>
              <w:t>hafta</w:t>
            </w:r>
            <w:r w:rsidR="00D0604A">
              <w:t xml:space="preserve">          </w:t>
            </w:r>
            <w:r w:rsidR="009C25BF">
              <w:t>Final</w:t>
            </w:r>
            <w:proofErr w:type="gramEnd"/>
            <w:r w:rsidR="009C25BF">
              <w:t xml:space="preserve"> </w:t>
            </w:r>
            <w:r w:rsidR="00D0604A">
              <w:t xml:space="preserve"> </w:t>
            </w:r>
          </w:p>
        </w:tc>
      </w:tr>
    </w:tbl>
    <w:p w:rsidR="00CB225F" w:rsidRDefault="00CB225F"/>
    <w:p w:rsidR="00AA37EB" w:rsidRDefault="00264CCD">
      <w:r>
        <w:t>Değerlendirme Yöntemi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82"/>
        <w:gridCol w:w="2953"/>
        <w:gridCol w:w="2953"/>
      </w:tblGrid>
      <w:tr w:rsidR="00CB225F" w:rsidTr="00CB225F">
        <w:tc>
          <w:tcPr>
            <w:tcW w:w="3382" w:type="dxa"/>
          </w:tcPr>
          <w:p w:rsidR="00C47D4F" w:rsidRDefault="00C47D4F" w:rsidP="00C47D4F"/>
          <w:p w:rsidR="00C47D4F" w:rsidRDefault="00264CCD" w:rsidP="00C47D4F">
            <w:r>
              <w:t>Katılım</w:t>
            </w:r>
          </w:p>
          <w:p w:rsidR="00C47D4F" w:rsidRDefault="00264CCD" w:rsidP="00C47D4F">
            <w:r>
              <w:t>Laboratuvar</w:t>
            </w:r>
          </w:p>
          <w:p w:rsidR="00C47D4F" w:rsidRDefault="00264CCD" w:rsidP="00C47D4F">
            <w:r>
              <w:t>Uygulama</w:t>
            </w:r>
            <w:r w:rsidR="00C47D4F">
              <w:t xml:space="preserve"> </w:t>
            </w:r>
          </w:p>
          <w:p w:rsidR="00C47D4F" w:rsidRDefault="00264CCD" w:rsidP="00C47D4F">
            <w:r>
              <w:t>Alan çalışması</w:t>
            </w:r>
          </w:p>
          <w:p w:rsidR="00264CCD" w:rsidRDefault="00264CCD" w:rsidP="00C47D4F">
            <w:r>
              <w:t>Ödev</w:t>
            </w:r>
          </w:p>
          <w:p w:rsidR="00C47D4F" w:rsidRDefault="00264CCD" w:rsidP="00C47D4F">
            <w:r>
              <w:t>Sunum</w:t>
            </w:r>
          </w:p>
          <w:p w:rsidR="00C47D4F" w:rsidRDefault="00264CCD" w:rsidP="00C47D4F">
            <w:r>
              <w:t>Proje</w:t>
            </w:r>
          </w:p>
          <w:p w:rsidR="00C47D4F" w:rsidRDefault="00C47D4F" w:rsidP="00C47D4F">
            <w:r>
              <w:t>S</w:t>
            </w:r>
            <w:r w:rsidR="00264CCD">
              <w:t>eminer</w:t>
            </w:r>
            <w:r>
              <w:t xml:space="preserve"> </w:t>
            </w:r>
          </w:p>
          <w:p w:rsidR="00C47D4F" w:rsidRDefault="00264CCD" w:rsidP="00C47D4F">
            <w:r>
              <w:t>Ara sınav</w:t>
            </w:r>
          </w:p>
          <w:p w:rsidR="00CB225F" w:rsidRDefault="00264CCD" w:rsidP="00C47D4F">
            <w:r>
              <w:t>Final sınavı</w:t>
            </w:r>
            <w:r w:rsidR="00C47D4F">
              <w:t xml:space="preserve"> </w:t>
            </w:r>
          </w:p>
        </w:tc>
        <w:tc>
          <w:tcPr>
            <w:tcW w:w="2953" w:type="dxa"/>
          </w:tcPr>
          <w:p w:rsidR="00CB225F" w:rsidRDefault="00264CCD">
            <w:r>
              <w:t>Sayısı</w:t>
            </w:r>
          </w:p>
          <w:p w:rsidR="00C47D4F" w:rsidRDefault="00C47D4F">
            <w:r>
              <w:t>14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264CCD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1</w:t>
            </w:r>
          </w:p>
          <w:p w:rsidR="00C47D4F" w:rsidRDefault="00C47D4F">
            <w:r>
              <w:t>1</w:t>
            </w:r>
          </w:p>
          <w:p w:rsidR="00C47D4F" w:rsidRDefault="00C47D4F"/>
        </w:tc>
        <w:tc>
          <w:tcPr>
            <w:tcW w:w="2953" w:type="dxa"/>
          </w:tcPr>
          <w:p w:rsidR="00CB225F" w:rsidRDefault="00264CCD">
            <w:r>
              <w:t>Katkısı</w:t>
            </w:r>
          </w:p>
          <w:p w:rsidR="00C47D4F" w:rsidRDefault="00C47D4F">
            <w:r>
              <w:t>5%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264CCD">
            <w:r>
              <w:t>10</w:t>
            </w:r>
            <w:r w:rsidR="00F53489">
              <w:t>%</w:t>
            </w:r>
          </w:p>
          <w:p w:rsidR="00C47D4F" w:rsidRDefault="00264CCD">
            <w:r>
              <w:t>1</w:t>
            </w:r>
            <w:r w:rsidR="001B6936">
              <w:t>0</w:t>
            </w:r>
            <w:r w:rsidR="00C47D4F">
              <w:t>%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0</w:t>
            </w:r>
          </w:p>
          <w:p w:rsidR="00C47D4F" w:rsidRDefault="00C47D4F">
            <w:r>
              <w:t>25%</w:t>
            </w:r>
          </w:p>
          <w:p w:rsidR="00C47D4F" w:rsidRDefault="00C47D4F">
            <w:r>
              <w:t>50%</w:t>
            </w:r>
          </w:p>
        </w:tc>
      </w:tr>
    </w:tbl>
    <w:p w:rsidR="00191D40" w:rsidRDefault="00191D40" w:rsidP="00191D40">
      <w:bookmarkStart w:id="0" w:name="_GoBack"/>
      <w:bookmarkEnd w:id="0"/>
    </w:p>
    <w:p w:rsidR="00895C0F" w:rsidRPr="00477656" w:rsidRDefault="00895C0F" w:rsidP="00895C0F">
      <w:pPr>
        <w:spacing w:line="240" w:lineRule="auto"/>
        <w:jc w:val="center"/>
        <w:rPr>
          <w:b/>
        </w:rPr>
      </w:pPr>
      <w:r w:rsidRPr="00477656">
        <w:rPr>
          <w:b/>
        </w:rPr>
        <w:t>WORKLOAD AND ECTS CALCULATION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039"/>
        <w:gridCol w:w="1540"/>
        <w:gridCol w:w="1709"/>
        <w:gridCol w:w="1846"/>
      </w:tblGrid>
      <w:tr w:rsidR="00895C0F" w:rsidRPr="00895C0F" w:rsidTr="00B76288">
        <w:trPr>
          <w:trHeight w:val="551"/>
        </w:trPr>
        <w:tc>
          <w:tcPr>
            <w:tcW w:w="2218" w:type="pct"/>
          </w:tcPr>
          <w:p w:rsidR="00895C0F" w:rsidRPr="00895C0F" w:rsidRDefault="00895C0F" w:rsidP="00895C0F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spacing w:line="275" w:lineRule="exact"/>
              <w:ind w:left="8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spacing w:line="276" w:lineRule="exact"/>
              <w:ind w:left="501" w:right="342" w:hanging="12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Duration (hour)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  <w:r w:rsidRPr="00895C0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Workload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Course</w:t>
            </w:r>
            <w:r w:rsidRPr="00895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duration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Study hours out of class</w:t>
            </w:r>
            <w:r w:rsidRPr="00895C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(Preliminary</w:t>
            </w:r>
            <w:r w:rsidRPr="00895C0F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work,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reinforcement, etc.)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Homework</w:t>
            </w:r>
            <w:r w:rsidRPr="00895C0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assignment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Pr="00895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95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A20D6">
              <w:rPr>
                <w:rFonts w:ascii="Times New Roman" w:eastAsia="Times New Roman" w:hAnsi="Times New Roman" w:cs="Times New Roman"/>
                <w:sz w:val="24"/>
                <w:szCs w:val="24"/>
              </w:rPr>
              <w:t>paper</w:t>
            </w:r>
            <w:r w:rsidRPr="00895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Midterms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(Study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17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5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Application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Laboratory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Project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7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5C0F" w:rsidRPr="00895C0F" w:rsidTr="00B76288">
        <w:trPr>
          <w:trHeight w:val="275"/>
        </w:trPr>
        <w:tc>
          <w:tcPr>
            <w:tcW w:w="2218" w:type="pct"/>
          </w:tcPr>
          <w:p w:rsidR="00895C0F" w:rsidRPr="00895C0F" w:rsidRDefault="00895C0F" w:rsidP="00895C0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Final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exam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(Study</w:t>
            </w:r>
            <w:r w:rsidRPr="00895C0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duration)</w:t>
            </w:r>
          </w:p>
        </w:tc>
        <w:tc>
          <w:tcPr>
            <w:tcW w:w="850" w:type="pct"/>
          </w:tcPr>
          <w:p w:rsidR="00895C0F" w:rsidRPr="00895C0F" w:rsidRDefault="00895C0F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95C0F" w:rsidRPr="00895C0F" w:rsidTr="00B76288">
        <w:trPr>
          <w:trHeight w:val="278"/>
        </w:trPr>
        <w:tc>
          <w:tcPr>
            <w:tcW w:w="3983" w:type="pct"/>
            <w:gridSpan w:val="3"/>
          </w:tcPr>
          <w:p w:rsidR="00895C0F" w:rsidRPr="00895C0F" w:rsidRDefault="00895C0F" w:rsidP="00895C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  <w:r w:rsidRPr="00895C0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Workload</w:t>
            </w:r>
          </w:p>
        </w:tc>
        <w:tc>
          <w:tcPr>
            <w:tcW w:w="1017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895C0F" w:rsidRPr="00895C0F" w:rsidTr="00B76288">
        <w:trPr>
          <w:trHeight w:val="278"/>
        </w:trPr>
        <w:tc>
          <w:tcPr>
            <w:tcW w:w="3983" w:type="pct"/>
            <w:gridSpan w:val="3"/>
          </w:tcPr>
          <w:p w:rsidR="00895C0F" w:rsidRPr="00895C0F" w:rsidRDefault="00895C0F" w:rsidP="00895C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5C0F">
              <w:rPr>
                <w:rFonts w:ascii="Times New Roman" w:eastAsia="Times New Roman" w:hAnsi="Times New Roman" w:cs="Times New Roman"/>
                <w:sz w:val="24"/>
                <w:szCs w:val="24"/>
              </w:rPr>
              <w:t>Calculated ECTS</w:t>
            </w:r>
          </w:p>
        </w:tc>
        <w:tc>
          <w:tcPr>
            <w:tcW w:w="1017" w:type="pct"/>
          </w:tcPr>
          <w:p w:rsidR="00895C0F" w:rsidRPr="00895C0F" w:rsidRDefault="00211645" w:rsidP="00895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895C0F" w:rsidRDefault="00895C0F" w:rsidP="00D1541C">
      <w:pPr>
        <w:spacing w:line="240" w:lineRule="auto"/>
        <w:jc w:val="both"/>
      </w:pPr>
    </w:p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AB3253" w:rsidRPr="00AB3253" w:rsidTr="00B76288">
        <w:trPr>
          <w:trHeight w:val="326"/>
        </w:trPr>
        <w:tc>
          <w:tcPr>
            <w:tcW w:w="9214" w:type="dxa"/>
          </w:tcPr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Learning Outcomes of the Program </w:t>
            </w:r>
          </w:p>
        </w:tc>
      </w:tr>
      <w:tr w:rsidR="00AB3253" w:rsidRPr="00AB3253" w:rsidTr="00B76288">
        <w:tc>
          <w:tcPr>
            <w:tcW w:w="9214" w:type="dxa"/>
            <w:vAlign w:val="center"/>
          </w:tcPr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Öğrenci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,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P1.</w:t>
            </w:r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Sosyal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bilimler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temellerini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P2.</w:t>
            </w:r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Dünyada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toplumda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meydana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gelen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olayları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perspektifinden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analiz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P3.</w:t>
            </w:r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farklı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disiplinleri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birleştirerek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becerisi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kazanır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P4.</w:t>
            </w:r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araştırmalar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gerekli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istatistiksel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kullanır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P5.</w:t>
            </w:r>
            <w:r w:rsidRPr="00AB32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alanlarını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alanlarda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üretir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P6.</w:t>
            </w:r>
            <w:r w:rsidRPr="00AB32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Tüm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uygulamaları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ilkeleri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değerleri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çerçevesinde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P7.</w:t>
            </w:r>
            <w:r w:rsidRPr="00AB32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Edindiği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bilgilerle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alanında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yürütülen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çalışmalarda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görev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P8.</w:t>
            </w:r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Yaşam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boyu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öğrenmeyi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ilke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edinir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P9.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Alanındaki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güncel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gelişmeleri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takip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olduğu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yeni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çalışmaların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çıktılarına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aktarabilir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P10. </w:t>
            </w:r>
            <w:r w:rsidRPr="00AB3253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Bireysel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veya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ekip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üyesi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olarak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dahil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olduğu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araştırma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alanlarında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değerlere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davranır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P11.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tarihsel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gelişimini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süreç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içerisinde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ortaya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çıkan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farklı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teorileri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takip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edebilir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teorileri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çalışmalarında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uygulamaya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koyabilir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P12.</w:t>
            </w:r>
            <w:r w:rsidRPr="00AB3253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Psikoloji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biliminde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edindiği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bilgileri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kurallar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çerçevesinde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sosyal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hizmet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alanında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uygulayabilir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AB3253" w:rsidRPr="00AB3253" w:rsidTr="00B76288">
        <w:tc>
          <w:tcPr>
            <w:tcW w:w="9214" w:type="dxa"/>
            <w:vAlign w:val="center"/>
          </w:tcPr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The Course Learning Outcomes</w:t>
            </w:r>
          </w:p>
        </w:tc>
      </w:tr>
      <w:tr w:rsidR="00AB3253" w:rsidRPr="00AB3253" w:rsidTr="00B76288">
        <w:trPr>
          <w:trHeight w:val="1944"/>
        </w:trPr>
        <w:tc>
          <w:tcPr>
            <w:tcW w:w="9214" w:type="dxa"/>
            <w:vAlign w:val="center"/>
          </w:tcPr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Öğrenci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32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ÖÇ1.</w:t>
            </w:r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Bilişsel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psikoloji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ilişkili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önemli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tarihsel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gelişmel</w:t>
            </w:r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eri</w:t>
            </w:r>
            <w:proofErr w:type="spellEnd"/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perspektifleri</w:t>
            </w:r>
            <w:proofErr w:type="spellEnd"/>
            <w:r w:rsidR="004776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bilir</w:t>
            </w:r>
            <w:proofErr w:type="spellEnd"/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ÖÇ2.</w:t>
            </w:r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Bilişsel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psikolojiyle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ilgili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kavramları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açıklayabilir</w:t>
            </w:r>
            <w:proofErr w:type="spellEnd"/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ÖÇ3.</w:t>
            </w:r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Bilişsel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temel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ilkelerini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psikolojinin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diğer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alanlarına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gerçek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yaşam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düzenlemelerine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entegre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edebilir</w:t>
            </w:r>
            <w:proofErr w:type="spellEnd"/>
          </w:p>
          <w:p w:rsidR="00AB3253" w:rsidRPr="00AB3253" w:rsidRDefault="00AB3253" w:rsidP="00AB3253">
            <w:pPr>
              <w:widowControl w:val="0"/>
              <w:autoSpaceDE w:val="0"/>
              <w:autoSpaceDN w:val="0"/>
              <w:spacing w:before="9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ÖÇ4.</w:t>
            </w:r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Bilişsel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psikolojiyle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ilgili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deneysel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araştırmaları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tanımlayabilir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ve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analiz</w:t>
            </w:r>
            <w:proofErr w:type="spellEnd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32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edebilir</w:t>
            </w:r>
            <w:proofErr w:type="spellEnd"/>
          </w:p>
        </w:tc>
      </w:tr>
    </w:tbl>
    <w:p w:rsidR="00AB3253" w:rsidRDefault="00AB3253" w:rsidP="00D1541C">
      <w:pPr>
        <w:spacing w:line="240" w:lineRule="auto"/>
        <w:jc w:val="both"/>
      </w:pPr>
    </w:p>
    <w:p w:rsidR="00477656" w:rsidRDefault="00477656" w:rsidP="00A15AF1">
      <w:pPr>
        <w:spacing w:line="240" w:lineRule="auto"/>
        <w:jc w:val="both"/>
      </w:pPr>
    </w:p>
    <w:p w:rsidR="00A15AF1" w:rsidRDefault="00A15AF1" w:rsidP="00A15AF1">
      <w:pPr>
        <w:spacing w:line="240" w:lineRule="auto"/>
        <w:jc w:val="both"/>
      </w:pPr>
      <w:r>
        <w:t>THE COURSE LEARNING OUTC</w:t>
      </w:r>
      <w:r w:rsidR="00477656">
        <w:t xml:space="preserve">OMES - PROGRAM OUTCOMES MATRIX </w:t>
      </w:r>
    </w:p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796"/>
        <w:gridCol w:w="703"/>
        <w:gridCol w:w="703"/>
        <w:gridCol w:w="703"/>
        <w:gridCol w:w="703"/>
        <w:gridCol w:w="703"/>
        <w:gridCol w:w="703"/>
        <w:gridCol w:w="704"/>
        <w:gridCol w:w="704"/>
        <w:gridCol w:w="704"/>
        <w:gridCol w:w="704"/>
        <w:gridCol w:w="705"/>
        <w:gridCol w:w="603"/>
      </w:tblGrid>
      <w:tr w:rsidR="00A15AF1" w:rsidRPr="00A61F44" w:rsidTr="00A15AF1">
        <w:tc>
          <w:tcPr>
            <w:tcW w:w="436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P3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P4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P5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P6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P7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P8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P9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P10</w:t>
            </w:r>
          </w:p>
        </w:tc>
        <w:tc>
          <w:tcPr>
            <w:tcW w:w="386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P11</w:t>
            </w:r>
          </w:p>
        </w:tc>
        <w:tc>
          <w:tcPr>
            <w:tcW w:w="330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 w:rsidRPr="00A61F44">
              <w:rPr>
                <w:b/>
                <w:bCs/>
              </w:rPr>
              <w:t>P12</w:t>
            </w:r>
          </w:p>
        </w:tc>
      </w:tr>
      <w:tr w:rsidR="00A15AF1" w:rsidRPr="00A61F44" w:rsidTr="00A15AF1">
        <w:tc>
          <w:tcPr>
            <w:tcW w:w="436" w:type="pct"/>
          </w:tcPr>
          <w:p w:rsidR="00A15AF1" w:rsidRPr="00A61F44" w:rsidRDefault="00A15AF1" w:rsidP="00B76288">
            <w:pPr>
              <w:pStyle w:val="GvdeMetni"/>
              <w:rPr>
                <w:b/>
                <w:bCs/>
              </w:rPr>
            </w:pPr>
            <w:r>
              <w:rPr>
                <w:b/>
                <w:bCs/>
              </w:rPr>
              <w:t xml:space="preserve"> ÖÇ1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6" w:type="pct"/>
          </w:tcPr>
          <w:p w:rsidR="00A15AF1" w:rsidRPr="00A61F44" w:rsidRDefault="00477656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1</w:t>
            </w:r>
          </w:p>
        </w:tc>
      </w:tr>
      <w:tr w:rsidR="00A15AF1" w:rsidRPr="00A61F44" w:rsidTr="00A15AF1">
        <w:tc>
          <w:tcPr>
            <w:tcW w:w="436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ÖÇ2</w:t>
            </w:r>
          </w:p>
        </w:tc>
        <w:tc>
          <w:tcPr>
            <w:tcW w:w="385" w:type="pct"/>
          </w:tcPr>
          <w:p w:rsidR="00A15AF1" w:rsidRPr="00A61F44" w:rsidRDefault="00BF1BB5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BF1BB5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:rsidR="00A15AF1" w:rsidRPr="00A61F44" w:rsidRDefault="00BF1BB5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627F79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627F79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2D4A60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6" w:type="pct"/>
          </w:tcPr>
          <w:p w:rsidR="00A15AF1" w:rsidRPr="00A61F44" w:rsidRDefault="002D4A60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A15AF1" w:rsidRPr="00A61F44" w:rsidRDefault="002D4A60" w:rsidP="00B76288">
            <w:pPr>
              <w:pStyle w:val="GvdeMetni"/>
              <w:jc w:val="center"/>
            </w:pPr>
            <w:r>
              <w:t>3</w:t>
            </w:r>
          </w:p>
        </w:tc>
      </w:tr>
      <w:tr w:rsidR="00A15AF1" w:rsidRPr="00A61F44" w:rsidTr="00A15AF1">
        <w:tc>
          <w:tcPr>
            <w:tcW w:w="436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ÖÇ3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1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6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30" w:type="pct"/>
          </w:tcPr>
          <w:p w:rsidR="00A15AF1" w:rsidRPr="00A61F44" w:rsidRDefault="008329B8" w:rsidP="00B76288">
            <w:pPr>
              <w:pStyle w:val="GvdeMetni"/>
              <w:jc w:val="center"/>
            </w:pPr>
            <w:r>
              <w:t>3</w:t>
            </w:r>
          </w:p>
        </w:tc>
      </w:tr>
      <w:tr w:rsidR="00A15AF1" w:rsidRPr="00A61F44" w:rsidTr="00A15AF1">
        <w:tc>
          <w:tcPr>
            <w:tcW w:w="436" w:type="pct"/>
          </w:tcPr>
          <w:p w:rsidR="00A15AF1" w:rsidRPr="00A61F44" w:rsidRDefault="00A15AF1" w:rsidP="00B76288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ÖÇ4</w:t>
            </w:r>
          </w:p>
        </w:tc>
        <w:tc>
          <w:tcPr>
            <w:tcW w:w="385" w:type="pct"/>
          </w:tcPr>
          <w:p w:rsidR="00A15AF1" w:rsidRPr="00A61F44" w:rsidRDefault="005F4F6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5F4F6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5F4F6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5F4F61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5446ED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5446ED" w:rsidP="00B76288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:rsidR="00A15AF1" w:rsidRPr="00A61F44" w:rsidRDefault="005446ED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5446ED" w:rsidP="00B76288">
            <w:pPr>
              <w:pStyle w:val="GvdeMetni"/>
              <w:jc w:val="center"/>
            </w:pPr>
            <w:r>
              <w:t>2</w:t>
            </w:r>
          </w:p>
        </w:tc>
        <w:tc>
          <w:tcPr>
            <w:tcW w:w="385" w:type="pct"/>
          </w:tcPr>
          <w:p w:rsidR="00A15AF1" w:rsidRPr="00A61F44" w:rsidRDefault="00EE225F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:rsidR="00A15AF1" w:rsidRPr="00A61F44" w:rsidRDefault="00EE225F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:rsidR="00A15AF1" w:rsidRPr="00A61F44" w:rsidRDefault="00EE225F" w:rsidP="00B76288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30" w:type="pct"/>
          </w:tcPr>
          <w:p w:rsidR="00A15AF1" w:rsidRPr="00A61F44" w:rsidRDefault="00A15AF1" w:rsidP="00B76288">
            <w:pPr>
              <w:pStyle w:val="GvdeMetni"/>
              <w:jc w:val="center"/>
            </w:pPr>
            <w:r>
              <w:t>3</w:t>
            </w:r>
          </w:p>
        </w:tc>
      </w:tr>
    </w:tbl>
    <w:p w:rsidR="00A15AF1" w:rsidRDefault="00477656" w:rsidP="00A15AF1">
      <w:pPr>
        <w:spacing w:line="240" w:lineRule="auto"/>
        <w:jc w:val="both"/>
      </w:pPr>
      <w:r w:rsidRPr="00477656">
        <w:t xml:space="preserve">1 </w:t>
      </w:r>
      <w:proofErr w:type="spellStart"/>
      <w:r w:rsidRPr="00477656">
        <w:t>Lowest</w:t>
      </w:r>
      <w:proofErr w:type="spellEnd"/>
      <w:r w:rsidRPr="00477656">
        <w:t xml:space="preserve">, 2 </w:t>
      </w:r>
      <w:proofErr w:type="spellStart"/>
      <w:r w:rsidRPr="00477656">
        <w:t>Low</w:t>
      </w:r>
      <w:proofErr w:type="spellEnd"/>
      <w:r w:rsidRPr="00477656">
        <w:t xml:space="preserve">, 3 </w:t>
      </w:r>
      <w:proofErr w:type="spellStart"/>
      <w:r w:rsidRPr="00477656">
        <w:t>Average</w:t>
      </w:r>
      <w:proofErr w:type="spellEnd"/>
      <w:r w:rsidRPr="00477656">
        <w:t xml:space="preserve">, 4 High, 5 </w:t>
      </w:r>
      <w:proofErr w:type="spellStart"/>
      <w:r w:rsidRPr="00477656">
        <w:t>Highest</w:t>
      </w:r>
      <w:proofErr w:type="spellEnd"/>
    </w:p>
    <w:sectPr w:rsidR="00A15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C4BC5"/>
    <w:multiLevelType w:val="hybridMultilevel"/>
    <w:tmpl w:val="F1B43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14D2F"/>
    <w:multiLevelType w:val="hybridMultilevel"/>
    <w:tmpl w:val="057CC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3"/>
    <w:rsid w:val="000209EC"/>
    <w:rsid w:val="000A3215"/>
    <w:rsid w:val="000B3952"/>
    <w:rsid w:val="000C053C"/>
    <w:rsid w:val="001751C3"/>
    <w:rsid w:val="0017597D"/>
    <w:rsid w:val="00191D40"/>
    <w:rsid w:val="001B6936"/>
    <w:rsid w:val="00211645"/>
    <w:rsid w:val="002153EB"/>
    <w:rsid w:val="0022271B"/>
    <w:rsid w:val="00264CCD"/>
    <w:rsid w:val="002D4A60"/>
    <w:rsid w:val="00336E2F"/>
    <w:rsid w:val="00470B75"/>
    <w:rsid w:val="00477656"/>
    <w:rsid w:val="004C5F27"/>
    <w:rsid w:val="004E2A3D"/>
    <w:rsid w:val="00501091"/>
    <w:rsid w:val="005446ED"/>
    <w:rsid w:val="00581DBC"/>
    <w:rsid w:val="005F4F61"/>
    <w:rsid w:val="00627F79"/>
    <w:rsid w:val="00644234"/>
    <w:rsid w:val="006E23DF"/>
    <w:rsid w:val="006F0D94"/>
    <w:rsid w:val="00746D4D"/>
    <w:rsid w:val="00784C3E"/>
    <w:rsid w:val="00815EA4"/>
    <w:rsid w:val="008329B8"/>
    <w:rsid w:val="00877D04"/>
    <w:rsid w:val="00895C0F"/>
    <w:rsid w:val="008C35D9"/>
    <w:rsid w:val="008D18CC"/>
    <w:rsid w:val="008D3A60"/>
    <w:rsid w:val="008E2D2B"/>
    <w:rsid w:val="0098314F"/>
    <w:rsid w:val="009C25BF"/>
    <w:rsid w:val="00A01C67"/>
    <w:rsid w:val="00A136E5"/>
    <w:rsid w:val="00A15AF1"/>
    <w:rsid w:val="00A9026A"/>
    <w:rsid w:val="00AA20D6"/>
    <w:rsid w:val="00AA37EB"/>
    <w:rsid w:val="00AB3253"/>
    <w:rsid w:val="00AE6014"/>
    <w:rsid w:val="00AE7E7C"/>
    <w:rsid w:val="00AF26F6"/>
    <w:rsid w:val="00BF1BB5"/>
    <w:rsid w:val="00C47D4F"/>
    <w:rsid w:val="00C92638"/>
    <w:rsid w:val="00C9641F"/>
    <w:rsid w:val="00CB225F"/>
    <w:rsid w:val="00CF32DA"/>
    <w:rsid w:val="00D0604A"/>
    <w:rsid w:val="00D1541C"/>
    <w:rsid w:val="00D2380D"/>
    <w:rsid w:val="00D967A5"/>
    <w:rsid w:val="00DD6C7F"/>
    <w:rsid w:val="00DE02C5"/>
    <w:rsid w:val="00E66853"/>
    <w:rsid w:val="00EA239A"/>
    <w:rsid w:val="00EC0BF3"/>
    <w:rsid w:val="00EE225F"/>
    <w:rsid w:val="00EE2FB8"/>
    <w:rsid w:val="00EF7420"/>
    <w:rsid w:val="00F04838"/>
    <w:rsid w:val="00F058BF"/>
    <w:rsid w:val="00F53489"/>
    <w:rsid w:val="00FA545F"/>
    <w:rsid w:val="00F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95C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15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5A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5F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895C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A15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5AF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Sayan</dc:creator>
  <cp:keywords/>
  <dc:description/>
  <cp:lastModifiedBy>Aysegul Sayan</cp:lastModifiedBy>
  <cp:revision>58</cp:revision>
  <dcterms:created xsi:type="dcterms:W3CDTF">2023-09-26T19:18:00Z</dcterms:created>
  <dcterms:modified xsi:type="dcterms:W3CDTF">2024-04-26T20:04:00Z</dcterms:modified>
</cp:coreProperties>
</file>