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D5A988C" w14:textId="77777777" w:rsidR="00DD1CEB" w:rsidRDefault="00000000">
      <w:pPr>
        <w:spacing w:before="320" w:after="160"/>
      </w:pPr>
      <w:r>
        <w:rPr>
          <w:rFonts w:eastAsia="Calibri"/>
          <w:b/>
          <w:caps/>
          <w:color w:val="C8A24A"/>
          <w:sz w:val="18"/>
        </w:rPr>
        <w:t>ERASMUS+ PARTNERSHIP PROPOSAL</w:t>
      </w:r>
    </w:p>
    <w:p w14:paraId="379B0368" w14:textId="77777777" w:rsidR="00DD1CEB" w:rsidRPr="00D65297" w:rsidRDefault="00000000">
      <w:pPr>
        <w:spacing w:after="80"/>
        <w:rPr>
          <w:sz w:val="40"/>
          <w:szCs w:val="40"/>
        </w:rPr>
      </w:pPr>
      <w:r w:rsidRPr="00D65297">
        <w:rPr>
          <w:rFonts w:eastAsia="Calibri"/>
          <w:b/>
          <w:color w:val="102A56"/>
          <w:sz w:val="40"/>
          <w:szCs w:val="40"/>
        </w:rPr>
        <w:t>Inter-Institutional Cooperation Proposal</w:t>
      </w:r>
    </w:p>
    <w:p w14:paraId="50DE90BC" w14:textId="77777777" w:rsidR="00DD1CEB" w:rsidRDefault="00000000">
      <w:pPr>
        <w:spacing w:after="320"/>
      </w:pPr>
      <w:r>
        <w:rPr>
          <w:rFonts w:eastAsia="Calibri"/>
          <w:color w:val="6E7681"/>
          <w:sz w:val="23"/>
        </w:rPr>
        <w:t>Ankara Science University  ·  Erasmus Code TR ANKARA29</w:t>
      </w:r>
    </w:p>
    <w:tbl>
      <w:tblPr>
        <w:tblW w:w="9360" w:type="dxa"/>
        <w:tblInd w:w="120" w:type="dxa"/>
        <w:tblBorders>
          <w:top w:val="nil"/>
          <w:left w:val="nil"/>
          <w:bottom w:val="nil"/>
          <w:right w:val="nil"/>
          <w:insideH w:val="nil"/>
          <w:insideV w:val="nil"/>
        </w:tblBorders>
        <w:tblLayout w:type="fixed"/>
        <w:tblLook w:val="04A0" w:firstRow="1" w:lastRow="0" w:firstColumn="1" w:lastColumn="0" w:noHBand="0" w:noVBand="1"/>
      </w:tblPr>
      <w:tblGrid>
        <w:gridCol w:w="4680"/>
        <w:gridCol w:w="4680"/>
      </w:tblGrid>
      <w:tr w:rsidR="00DD1CEB" w14:paraId="69FD6014" w14:textId="77777777">
        <w:tc>
          <w:tcPr>
            <w:tcW w:w="4680" w:type="dxa"/>
            <w:shd w:val="clear" w:color="auto" w:fill="E9EFF7"/>
            <w:tcMar>
              <w:top w:w="125" w:type="dxa"/>
              <w:left w:w="160" w:type="dxa"/>
              <w:bottom w:w="125" w:type="dxa"/>
              <w:right w:w="160" w:type="dxa"/>
            </w:tcMar>
          </w:tcPr>
          <w:p w14:paraId="056361FA" w14:textId="77777777" w:rsidR="00DD1CEB" w:rsidRDefault="00000000">
            <w:pPr>
              <w:spacing w:after="40"/>
            </w:pPr>
            <w:r>
              <w:rPr>
                <w:rFonts w:eastAsia="Calibri"/>
                <w:b/>
                <w:color w:val="6E7681"/>
                <w:sz w:val="15"/>
              </w:rPr>
              <w:t>PROPOSED PARTNER</w:t>
            </w:r>
            <w:r>
              <w:br/>
            </w:r>
            <w:r>
              <w:rPr>
                <w:rFonts w:eastAsia="Calibri"/>
                <w:b/>
                <w:color w:val="102A56"/>
                <w:sz w:val="19"/>
              </w:rPr>
              <w:t>[Name of the Partner Institution]</w:t>
            </w:r>
          </w:p>
        </w:tc>
        <w:tc>
          <w:tcPr>
            <w:tcW w:w="4680" w:type="dxa"/>
            <w:shd w:val="clear" w:color="auto" w:fill="F3F6FA"/>
            <w:tcMar>
              <w:top w:w="125" w:type="dxa"/>
              <w:left w:w="160" w:type="dxa"/>
              <w:bottom w:w="125" w:type="dxa"/>
              <w:right w:w="160" w:type="dxa"/>
            </w:tcMar>
          </w:tcPr>
          <w:p w14:paraId="50B279F4" w14:textId="77777777" w:rsidR="00DD1CEB" w:rsidRDefault="00000000">
            <w:pPr>
              <w:spacing w:after="40"/>
            </w:pPr>
            <w:r>
              <w:rPr>
                <w:rFonts w:eastAsia="Calibri"/>
                <w:b/>
                <w:color w:val="6E7681"/>
                <w:sz w:val="15"/>
              </w:rPr>
              <w:t>ACADEMIC FIELD</w:t>
            </w:r>
            <w:r>
              <w:br/>
            </w:r>
            <w:r>
              <w:rPr>
                <w:rFonts w:eastAsia="Calibri"/>
                <w:b/>
                <w:color w:val="102A56"/>
                <w:sz w:val="19"/>
              </w:rPr>
              <w:t>[Academic Field and ISCED Code]</w:t>
            </w:r>
          </w:p>
        </w:tc>
      </w:tr>
      <w:tr w:rsidR="00DD1CEB" w14:paraId="6B7BB29F" w14:textId="77777777">
        <w:tc>
          <w:tcPr>
            <w:tcW w:w="4680" w:type="dxa"/>
            <w:shd w:val="clear" w:color="auto" w:fill="E9EFF7"/>
            <w:tcMar>
              <w:top w:w="125" w:type="dxa"/>
              <w:left w:w="160" w:type="dxa"/>
              <w:bottom w:w="125" w:type="dxa"/>
              <w:right w:w="160" w:type="dxa"/>
            </w:tcMar>
          </w:tcPr>
          <w:p w14:paraId="385BC252" w14:textId="77777777" w:rsidR="00DD1CEB" w:rsidRDefault="00000000">
            <w:pPr>
              <w:spacing w:after="40"/>
            </w:pPr>
            <w:r>
              <w:rPr>
                <w:rFonts w:eastAsia="Calibri"/>
                <w:b/>
                <w:color w:val="6E7681"/>
                <w:sz w:val="15"/>
              </w:rPr>
              <w:t>DEPARTMENT</w:t>
            </w:r>
            <w:r>
              <w:br/>
            </w:r>
            <w:r>
              <w:rPr>
                <w:rFonts w:eastAsia="Calibri"/>
                <w:b/>
                <w:color w:val="102A56"/>
                <w:sz w:val="19"/>
              </w:rPr>
              <w:t>[Department Name]</w:t>
            </w:r>
          </w:p>
        </w:tc>
        <w:tc>
          <w:tcPr>
            <w:tcW w:w="4680" w:type="dxa"/>
            <w:shd w:val="clear" w:color="auto" w:fill="F3F6FA"/>
            <w:tcMar>
              <w:top w:w="125" w:type="dxa"/>
              <w:left w:w="160" w:type="dxa"/>
              <w:bottom w:w="125" w:type="dxa"/>
              <w:right w:w="160" w:type="dxa"/>
            </w:tcMar>
          </w:tcPr>
          <w:p w14:paraId="333AA293" w14:textId="77777777" w:rsidR="00DD1CEB" w:rsidRDefault="00000000">
            <w:pPr>
              <w:spacing w:after="40"/>
            </w:pPr>
            <w:r>
              <w:rPr>
                <w:rFonts w:eastAsia="Calibri"/>
                <w:b/>
                <w:color w:val="6E7681"/>
                <w:sz w:val="15"/>
              </w:rPr>
              <w:t>PROPOSED PERIOD</w:t>
            </w:r>
            <w:r>
              <w:br/>
            </w:r>
            <w:r>
              <w:rPr>
                <w:rFonts w:eastAsia="Calibri"/>
                <w:b/>
                <w:color w:val="102A56"/>
                <w:sz w:val="19"/>
              </w:rPr>
              <w:t>[Academic Years]</w:t>
            </w:r>
          </w:p>
        </w:tc>
      </w:tr>
    </w:tbl>
    <w:p w14:paraId="03807A12" w14:textId="77777777" w:rsidR="00DD1CEB" w:rsidRDefault="00DD1CEB">
      <w:pPr>
        <w:spacing w:after="0"/>
      </w:pPr>
    </w:p>
    <w:p w14:paraId="72D7C533" w14:textId="77777777" w:rsidR="00DD1CEB" w:rsidRPr="00D65297" w:rsidRDefault="00000000">
      <w:pPr>
        <w:rPr>
          <w:rFonts w:cs="Calibri"/>
          <w:sz w:val="20"/>
          <w:szCs w:val="20"/>
        </w:rPr>
      </w:pPr>
      <w:r w:rsidRPr="00D65297">
        <w:rPr>
          <w:rFonts w:eastAsia="Calibri" w:cs="Calibri"/>
          <w:sz w:val="20"/>
          <w:szCs w:val="20"/>
        </w:rPr>
        <w:t>Dear Colleague,</w:t>
      </w:r>
    </w:p>
    <w:p w14:paraId="5AB52C5D" w14:textId="77777777" w:rsidR="00DD1CEB" w:rsidRPr="00D65297" w:rsidRDefault="00000000">
      <w:pPr>
        <w:rPr>
          <w:rFonts w:cs="Calibri"/>
          <w:sz w:val="20"/>
          <w:szCs w:val="20"/>
        </w:rPr>
      </w:pPr>
      <w:r w:rsidRPr="00D65297">
        <w:rPr>
          <w:rFonts w:eastAsia="Calibri" w:cs="Calibri"/>
          <w:sz w:val="20"/>
          <w:szCs w:val="20"/>
        </w:rPr>
        <w:t>Warm greetings from Ankara, the capital of Türkiye.</w:t>
      </w:r>
    </w:p>
    <w:p w14:paraId="7373C8EB" w14:textId="77777777" w:rsidR="00DD1CEB" w:rsidRPr="00D65297" w:rsidRDefault="00000000">
      <w:pPr>
        <w:jc w:val="both"/>
        <w:rPr>
          <w:rFonts w:cs="Calibri"/>
          <w:sz w:val="20"/>
          <w:szCs w:val="20"/>
        </w:rPr>
      </w:pPr>
      <w:r w:rsidRPr="00D65297">
        <w:rPr>
          <w:rFonts w:eastAsia="Calibri" w:cs="Calibri"/>
          <w:sz w:val="20"/>
          <w:szCs w:val="20"/>
        </w:rPr>
        <w:t>On behalf of the Department of [Department Name] at Ankara Science University, I am pleased to contact you regarding the possibility of establishing an Erasmus+ Inter-Institutional Agreement between our universities in the field of [Academic Field and ISCED Code].</w:t>
      </w:r>
    </w:p>
    <w:p w14:paraId="3BEFD71B" w14:textId="77777777" w:rsidR="00DD1CEB" w:rsidRPr="00D65297" w:rsidRDefault="00000000">
      <w:pPr>
        <w:jc w:val="both"/>
        <w:rPr>
          <w:rFonts w:cs="Calibri"/>
          <w:sz w:val="20"/>
          <w:szCs w:val="20"/>
        </w:rPr>
      </w:pPr>
      <w:r w:rsidRPr="00D65297">
        <w:rPr>
          <w:rFonts w:eastAsia="Calibri" w:cs="Calibri"/>
          <w:sz w:val="20"/>
          <w:szCs w:val="20"/>
        </w:rPr>
        <w:t>We believe that the academic strengths and international outlook of [Name of the Partner Institution] are closely aligned with the educational and research priorities of Ankara Science University. We would therefore be delighted to explore a cooperation that creates meaningful, active and sustainable opportunities for our students, academic staff and institutions.</w:t>
      </w:r>
    </w:p>
    <w:tbl>
      <w:tblPr>
        <w:tblW w:w="9360" w:type="dxa"/>
        <w:tblInd w:w="120" w:type="dxa"/>
        <w:tblBorders>
          <w:top w:val="nil"/>
          <w:left w:val="nil"/>
          <w:bottom w:val="nil"/>
          <w:right w:val="nil"/>
          <w:insideH w:val="nil"/>
          <w:insideV w:val="nil"/>
        </w:tblBorders>
        <w:tblLayout w:type="fixed"/>
        <w:tblLook w:val="04A0" w:firstRow="1" w:lastRow="0" w:firstColumn="1" w:lastColumn="0" w:noHBand="0" w:noVBand="1"/>
      </w:tblPr>
      <w:tblGrid>
        <w:gridCol w:w="9360"/>
      </w:tblGrid>
      <w:tr w:rsidR="00DD1CEB" w:rsidRPr="00D65297" w14:paraId="7DD8A063" w14:textId="77777777">
        <w:tc>
          <w:tcPr>
            <w:tcW w:w="9360" w:type="dxa"/>
            <w:shd w:val="clear" w:color="auto" w:fill="102A56"/>
            <w:tcMar>
              <w:top w:w="180" w:type="dxa"/>
              <w:left w:w="220" w:type="dxa"/>
              <w:bottom w:w="180" w:type="dxa"/>
              <w:right w:w="220" w:type="dxa"/>
            </w:tcMar>
          </w:tcPr>
          <w:p w14:paraId="7B1C0AD6" w14:textId="77777777" w:rsidR="00DD1CEB" w:rsidRPr="00D65297" w:rsidRDefault="00000000">
            <w:pPr>
              <w:spacing w:after="0" w:line="276" w:lineRule="auto"/>
              <w:rPr>
                <w:rFonts w:cs="Calibri"/>
                <w:sz w:val="20"/>
                <w:szCs w:val="20"/>
              </w:rPr>
            </w:pPr>
            <w:r w:rsidRPr="00D65297">
              <w:rPr>
                <w:rFonts w:eastAsia="Calibri" w:cs="Calibri"/>
                <w:b/>
                <w:color w:val="FFFFFF"/>
                <w:sz w:val="20"/>
                <w:szCs w:val="20"/>
              </w:rPr>
              <w:t>Ankara Science University is a young university with a purpose greater than its age.</w:t>
            </w:r>
          </w:p>
        </w:tc>
      </w:tr>
    </w:tbl>
    <w:p w14:paraId="7A8DDE7D" w14:textId="77777777" w:rsidR="00DD1CEB" w:rsidRPr="00D65297" w:rsidRDefault="00000000">
      <w:pPr>
        <w:pStyle w:val="Balk1"/>
        <w:rPr>
          <w:rFonts w:ascii="Calibri" w:hAnsi="Calibri" w:cs="Calibri"/>
          <w:sz w:val="20"/>
          <w:szCs w:val="20"/>
        </w:rPr>
      </w:pPr>
      <w:r w:rsidRPr="00D65297">
        <w:rPr>
          <w:rFonts w:ascii="Calibri" w:hAnsi="Calibri" w:cs="Calibri"/>
          <w:sz w:val="20"/>
          <w:szCs w:val="20"/>
        </w:rPr>
        <w:t>A University Shaped by Purpose</w:t>
      </w:r>
    </w:p>
    <w:p w14:paraId="2F9D4A3C" w14:textId="77777777" w:rsidR="00DD1CEB" w:rsidRPr="00D65297" w:rsidRDefault="00000000">
      <w:pPr>
        <w:jc w:val="both"/>
        <w:rPr>
          <w:rFonts w:cs="Calibri"/>
          <w:sz w:val="20"/>
          <w:szCs w:val="20"/>
        </w:rPr>
      </w:pPr>
      <w:r w:rsidRPr="00D65297">
        <w:rPr>
          <w:rFonts w:eastAsia="Calibri" w:cs="Calibri"/>
          <w:sz w:val="20"/>
          <w:szCs w:val="20"/>
        </w:rPr>
        <w:t>Established on 17 April 2020 by the Turkish Productivity Foundation (Türkiye Verimlilik Vakfı), Ankara Science University places sustainable development, productivity, innovation, environmental responsibility and international competitiveness at the centre of its academic identity. The national mission of our founding Foundation informs the University’s global outlook and educational approach.</w:t>
      </w:r>
    </w:p>
    <w:p w14:paraId="4035BE22" w14:textId="77777777" w:rsidR="00DD1CEB" w:rsidRPr="00D65297" w:rsidRDefault="00000000">
      <w:pPr>
        <w:jc w:val="both"/>
        <w:rPr>
          <w:rFonts w:cs="Calibri"/>
          <w:sz w:val="20"/>
          <w:szCs w:val="20"/>
        </w:rPr>
      </w:pPr>
      <w:r w:rsidRPr="00D65297">
        <w:rPr>
          <w:rFonts w:eastAsia="Calibri" w:cs="Calibri"/>
          <w:sz w:val="20"/>
          <w:szCs w:val="20"/>
        </w:rPr>
        <w:t xml:space="preserve">Our </w:t>
      </w:r>
      <w:proofErr w:type="gramStart"/>
      <w:r w:rsidRPr="00D65297">
        <w:rPr>
          <w:rFonts w:eastAsia="Calibri" w:cs="Calibri"/>
          <w:sz w:val="20"/>
          <w:szCs w:val="20"/>
        </w:rPr>
        <w:t>University</w:t>
      </w:r>
      <w:proofErr w:type="gramEnd"/>
      <w:r w:rsidRPr="00D65297">
        <w:rPr>
          <w:rFonts w:eastAsia="Calibri" w:cs="Calibri"/>
          <w:sz w:val="20"/>
          <w:szCs w:val="20"/>
        </w:rPr>
        <w:t xml:space="preserve"> is guided by the conviction that knowledge should not remain confined to classrooms: it should generate solutions, strengthen society and contribute to a more sustainable, productive and equitable future. We aim to educate not only graduates who are competent in their own fields, but also individuals who think critically, collaborate across disciplines, adapt to change and transform knowledge into social value.</w:t>
      </w:r>
    </w:p>
    <w:p w14:paraId="68CBEC20" w14:textId="77777777" w:rsidR="00DD1CEB" w:rsidRPr="00D65297" w:rsidRDefault="00000000">
      <w:pPr>
        <w:pStyle w:val="Balk1"/>
        <w:rPr>
          <w:rFonts w:ascii="Calibri" w:hAnsi="Calibri" w:cs="Calibri"/>
          <w:sz w:val="20"/>
          <w:szCs w:val="20"/>
        </w:rPr>
      </w:pPr>
      <w:r w:rsidRPr="00D65297">
        <w:rPr>
          <w:rFonts w:ascii="Calibri" w:hAnsi="Calibri" w:cs="Calibri"/>
          <w:sz w:val="20"/>
          <w:szCs w:val="20"/>
        </w:rPr>
        <w:t>A Living Ecosystem of Productivity and Technology</w:t>
      </w:r>
    </w:p>
    <w:p w14:paraId="722E764B" w14:textId="77777777" w:rsidR="00DD1CEB" w:rsidRPr="00D65297" w:rsidRDefault="00000000">
      <w:pPr>
        <w:jc w:val="both"/>
        <w:rPr>
          <w:rFonts w:cs="Calibri"/>
          <w:sz w:val="20"/>
          <w:szCs w:val="20"/>
        </w:rPr>
      </w:pPr>
      <w:r w:rsidRPr="00D65297">
        <w:rPr>
          <w:rFonts w:eastAsia="Calibri" w:cs="Calibri"/>
          <w:sz w:val="20"/>
          <w:szCs w:val="20"/>
        </w:rPr>
        <w:t>The vision of our founding Foundation shapes not only the philosophy behind our establishment, but also our academic culture and perspective on the future. The Productivity and Technology Fair, organised by the Turkish Productivity Foundation and Ankara Science University, brings together public institutions, universities, national and international organisations, technology companies, entrepreneurs, researchers and sector representatives on a common platform.</w:t>
      </w:r>
    </w:p>
    <w:p w14:paraId="7B7CFFF2" w14:textId="77777777" w:rsidR="00DD1CEB" w:rsidRPr="00D65297" w:rsidRDefault="00000000">
      <w:pPr>
        <w:jc w:val="both"/>
        <w:rPr>
          <w:rFonts w:cs="Calibri"/>
          <w:sz w:val="20"/>
          <w:szCs w:val="20"/>
        </w:rPr>
      </w:pPr>
      <w:r w:rsidRPr="00D65297">
        <w:rPr>
          <w:rFonts w:eastAsia="Calibri" w:cs="Calibri"/>
          <w:sz w:val="20"/>
          <w:szCs w:val="20"/>
        </w:rPr>
        <w:t xml:space="preserve">Our faculties, academic staff and students take an active role in this major event through field-specific sessions, panels, academic work and projects. Productivity, technology, innovation and sustainability therefore become more than institutional objectives: they form a living academic ecosystem that our students can observe, experience and </w:t>
      </w:r>
      <w:r w:rsidRPr="00D65297">
        <w:rPr>
          <w:rFonts w:eastAsia="Calibri" w:cs="Calibri"/>
          <w:sz w:val="20"/>
          <w:szCs w:val="20"/>
        </w:rPr>
        <w:lastRenderedPageBreak/>
        <w:t>help shape. This interaction strengthens our commitment to educating individuals who are open to change, think across disciplines, create technology and direct knowledge towards public benefit.</w:t>
      </w:r>
    </w:p>
    <w:p w14:paraId="0573EBEA" w14:textId="77777777" w:rsidR="00DD1CEB" w:rsidRPr="00D65297" w:rsidRDefault="00000000">
      <w:pPr>
        <w:pStyle w:val="Balk1"/>
        <w:rPr>
          <w:rFonts w:ascii="Calibri" w:hAnsi="Calibri" w:cs="Calibri"/>
          <w:sz w:val="20"/>
          <w:szCs w:val="20"/>
        </w:rPr>
      </w:pPr>
      <w:r w:rsidRPr="00D65297">
        <w:rPr>
          <w:rFonts w:ascii="Calibri" w:hAnsi="Calibri" w:cs="Calibri"/>
          <w:sz w:val="20"/>
          <w:szCs w:val="20"/>
        </w:rPr>
        <w:t>Ankara: A Capital of Opportunity</w:t>
      </w:r>
    </w:p>
    <w:p w14:paraId="4B2E335E" w14:textId="77777777" w:rsidR="00DD1CEB" w:rsidRPr="00D65297" w:rsidRDefault="00000000">
      <w:pPr>
        <w:jc w:val="both"/>
        <w:rPr>
          <w:rFonts w:cs="Calibri"/>
          <w:sz w:val="20"/>
          <w:szCs w:val="20"/>
        </w:rPr>
      </w:pPr>
      <w:r w:rsidRPr="00D65297">
        <w:rPr>
          <w:rFonts w:eastAsia="Calibri" w:cs="Calibri"/>
          <w:sz w:val="20"/>
          <w:szCs w:val="20"/>
        </w:rPr>
        <w:t xml:space="preserve">Located in the centre of Ankara, our </w:t>
      </w:r>
      <w:proofErr w:type="gramStart"/>
      <w:r w:rsidRPr="00D65297">
        <w:rPr>
          <w:rFonts w:eastAsia="Calibri" w:cs="Calibri"/>
          <w:sz w:val="20"/>
          <w:szCs w:val="20"/>
        </w:rPr>
        <w:t>University</w:t>
      </w:r>
      <w:proofErr w:type="gramEnd"/>
      <w:r w:rsidRPr="00D65297">
        <w:rPr>
          <w:rFonts w:eastAsia="Calibri" w:cs="Calibri"/>
          <w:sz w:val="20"/>
          <w:szCs w:val="20"/>
        </w:rPr>
        <w:t xml:space="preserve"> offers students and academic staff the opportunity to study and work within the capital’s rich academic, cultural and professional environment. Ankara is home to a high concentration of public institutions, diplomatic missions, international organisations, research centres, universities, technology companies and creative industries, making it a dynamic setting for interaction across disciplines, sectors and cultures.</w:t>
      </w:r>
    </w:p>
    <w:p w14:paraId="4675824D" w14:textId="77777777" w:rsidR="00DD1CEB" w:rsidRPr="00D65297" w:rsidRDefault="00000000">
      <w:pPr>
        <w:jc w:val="both"/>
        <w:rPr>
          <w:rFonts w:cs="Calibri"/>
          <w:sz w:val="20"/>
          <w:szCs w:val="20"/>
        </w:rPr>
      </w:pPr>
      <w:r w:rsidRPr="00D65297">
        <w:rPr>
          <w:rFonts w:eastAsia="Calibri" w:cs="Calibri"/>
          <w:sz w:val="20"/>
          <w:szCs w:val="20"/>
        </w:rPr>
        <w:t>This strategic location helps our students connect academic knowledge with real-life contexts, gain insight into diverse professional environments and develop a broader international perspective.</w:t>
      </w:r>
    </w:p>
    <w:p w14:paraId="2514A60E" w14:textId="77777777" w:rsidR="00DD1CEB" w:rsidRPr="00D65297" w:rsidRDefault="00000000">
      <w:pPr>
        <w:pStyle w:val="Balk1"/>
        <w:rPr>
          <w:rFonts w:ascii="Calibri" w:hAnsi="Calibri" w:cs="Calibri"/>
          <w:sz w:val="20"/>
          <w:szCs w:val="20"/>
        </w:rPr>
      </w:pPr>
      <w:r w:rsidRPr="00D65297">
        <w:rPr>
          <w:rFonts w:ascii="Calibri" w:hAnsi="Calibri" w:cs="Calibri"/>
          <w:sz w:val="20"/>
          <w:szCs w:val="20"/>
        </w:rPr>
        <w:t>An International and Interdisciplinary Academic Environment</w:t>
      </w:r>
    </w:p>
    <w:p w14:paraId="24333803" w14:textId="77777777" w:rsidR="00DD1CEB" w:rsidRPr="00D65297" w:rsidRDefault="00000000">
      <w:pPr>
        <w:jc w:val="both"/>
        <w:rPr>
          <w:rFonts w:cs="Calibri"/>
          <w:sz w:val="20"/>
          <w:szCs w:val="20"/>
        </w:rPr>
      </w:pPr>
      <w:r w:rsidRPr="00D65297">
        <w:rPr>
          <w:rFonts w:eastAsia="Calibri" w:cs="Calibri"/>
          <w:sz w:val="20"/>
          <w:szCs w:val="20"/>
        </w:rPr>
        <w:t>At Ankara Science University, where the language of instruction is English, our academic programmes are designed to prepare students for international education, research and professional environments. Our curricula combine academic knowledge with critical thinking, digital competence, creativity, ethical responsibility, communication skills and practical experience. English-medium education and our ECTS-based course structure provide a strong foundation for course compatibility, academic recognition and successful Erasmus+ mobility.</w:t>
      </w:r>
    </w:p>
    <w:p w14:paraId="5BF88528" w14:textId="77777777" w:rsidR="00DD1CEB" w:rsidRPr="00D65297" w:rsidRDefault="00000000">
      <w:pPr>
        <w:jc w:val="both"/>
        <w:rPr>
          <w:rFonts w:cs="Calibri"/>
          <w:sz w:val="20"/>
          <w:szCs w:val="20"/>
        </w:rPr>
      </w:pPr>
      <w:r w:rsidRPr="00D65297">
        <w:rPr>
          <w:rFonts w:eastAsia="Calibri" w:cs="Calibri"/>
          <w:sz w:val="20"/>
          <w:szCs w:val="20"/>
        </w:rPr>
        <w:t xml:space="preserve">Our </w:t>
      </w:r>
      <w:proofErr w:type="gramStart"/>
      <w:r w:rsidRPr="00D65297">
        <w:rPr>
          <w:rFonts w:eastAsia="Calibri" w:cs="Calibri"/>
          <w:sz w:val="20"/>
          <w:szCs w:val="20"/>
        </w:rPr>
        <w:t>University</w:t>
      </w:r>
      <w:proofErr w:type="gramEnd"/>
      <w:r w:rsidRPr="00D65297">
        <w:rPr>
          <w:rFonts w:eastAsia="Calibri" w:cs="Calibri"/>
          <w:sz w:val="20"/>
          <w:szCs w:val="20"/>
        </w:rPr>
        <w:t xml:space="preserve"> brings together a wide range of disciplines through the following academic units:</w:t>
      </w:r>
    </w:p>
    <w:p w14:paraId="681946F7" w14:textId="77777777" w:rsidR="00DD1CEB" w:rsidRPr="00D65297" w:rsidRDefault="00000000">
      <w:pPr>
        <w:numPr>
          <w:ilvl w:val="0"/>
          <w:numId w:val="1"/>
        </w:numPr>
        <w:rPr>
          <w:rFonts w:cs="Calibri"/>
          <w:sz w:val="20"/>
          <w:szCs w:val="20"/>
        </w:rPr>
      </w:pPr>
      <w:r w:rsidRPr="00D65297">
        <w:rPr>
          <w:rFonts w:eastAsia="Calibri" w:cs="Calibri"/>
          <w:sz w:val="20"/>
          <w:szCs w:val="20"/>
        </w:rPr>
        <w:t>Faculty of Engineering and Architecture</w:t>
      </w:r>
    </w:p>
    <w:p w14:paraId="2CC4601A" w14:textId="77777777" w:rsidR="00DD1CEB" w:rsidRPr="00D65297" w:rsidRDefault="00000000">
      <w:pPr>
        <w:numPr>
          <w:ilvl w:val="0"/>
          <w:numId w:val="1"/>
        </w:numPr>
        <w:rPr>
          <w:rFonts w:cs="Calibri"/>
          <w:sz w:val="20"/>
          <w:szCs w:val="20"/>
        </w:rPr>
      </w:pPr>
      <w:r w:rsidRPr="00D65297">
        <w:rPr>
          <w:rFonts w:eastAsia="Calibri" w:cs="Calibri"/>
          <w:sz w:val="20"/>
          <w:szCs w:val="20"/>
        </w:rPr>
        <w:t>Faculty of Humanities and Social Sciences</w:t>
      </w:r>
    </w:p>
    <w:p w14:paraId="04A78E48" w14:textId="77777777" w:rsidR="00DD1CEB" w:rsidRPr="00D65297" w:rsidRDefault="00000000">
      <w:pPr>
        <w:numPr>
          <w:ilvl w:val="0"/>
          <w:numId w:val="1"/>
        </w:numPr>
        <w:rPr>
          <w:rFonts w:cs="Calibri"/>
          <w:sz w:val="20"/>
          <w:szCs w:val="20"/>
        </w:rPr>
      </w:pPr>
      <w:r w:rsidRPr="00D65297">
        <w:rPr>
          <w:rFonts w:eastAsia="Calibri" w:cs="Calibri"/>
          <w:sz w:val="20"/>
          <w:szCs w:val="20"/>
        </w:rPr>
        <w:t>Faculty of Fine Arts and Design</w:t>
      </w:r>
    </w:p>
    <w:p w14:paraId="2B0A028D" w14:textId="77777777" w:rsidR="00DD1CEB" w:rsidRPr="00D65297" w:rsidRDefault="00000000">
      <w:pPr>
        <w:numPr>
          <w:ilvl w:val="0"/>
          <w:numId w:val="1"/>
        </w:numPr>
        <w:rPr>
          <w:rFonts w:cs="Calibri"/>
          <w:sz w:val="20"/>
          <w:szCs w:val="20"/>
        </w:rPr>
      </w:pPr>
      <w:r w:rsidRPr="00D65297">
        <w:rPr>
          <w:rFonts w:eastAsia="Calibri" w:cs="Calibri"/>
          <w:sz w:val="20"/>
          <w:szCs w:val="20"/>
        </w:rPr>
        <w:t>Faculty of Law</w:t>
      </w:r>
    </w:p>
    <w:p w14:paraId="3A109D03" w14:textId="77777777" w:rsidR="00DD1CEB" w:rsidRPr="00D65297" w:rsidRDefault="00000000">
      <w:pPr>
        <w:numPr>
          <w:ilvl w:val="0"/>
          <w:numId w:val="1"/>
        </w:numPr>
        <w:rPr>
          <w:rFonts w:cs="Calibri"/>
          <w:sz w:val="20"/>
          <w:szCs w:val="20"/>
        </w:rPr>
      </w:pPr>
      <w:r w:rsidRPr="00D65297">
        <w:rPr>
          <w:rFonts w:eastAsia="Calibri" w:cs="Calibri"/>
          <w:sz w:val="20"/>
          <w:szCs w:val="20"/>
        </w:rPr>
        <w:t>Faculty of Aeronautics and Astronautics</w:t>
      </w:r>
    </w:p>
    <w:p w14:paraId="2A644200" w14:textId="77777777" w:rsidR="00DD1CEB" w:rsidRPr="00D65297" w:rsidRDefault="00000000">
      <w:pPr>
        <w:numPr>
          <w:ilvl w:val="0"/>
          <w:numId w:val="1"/>
        </w:numPr>
        <w:rPr>
          <w:rFonts w:cs="Calibri"/>
          <w:sz w:val="20"/>
          <w:szCs w:val="20"/>
        </w:rPr>
      </w:pPr>
      <w:r w:rsidRPr="00D65297">
        <w:rPr>
          <w:rFonts w:eastAsia="Calibri" w:cs="Calibri"/>
          <w:sz w:val="20"/>
          <w:szCs w:val="20"/>
        </w:rPr>
        <w:t>Vocational School</w:t>
      </w:r>
    </w:p>
    <w:p w14:paraId="6344BF88" w14:textId="77777777" w:rsidR="00DD1CEB" w:rsidRPr="00D65297" w:rsidRDefault="00000000">
      <w:pPr>
        <w:numPr>
          <w:ilvl w:val="0"/>
          <w:numId w:val="1"/>
        </w:numPr>
        <w:rPr>
          <w:rFonts w:cs="Calibri"/>
          <w:sz w:val="20"/>
          <w:szCs w:val="20"/>
        </w:rPr>
      </w:pPr>
      <w:r w:rsidRPr="00D65297">
        <w:rPr>
          <w:rFonts w:eastAsia="Calibri" w:cs="Calibri"/>
          <w:sz w:val="20"/>
          <w:szCs w:val="20"/>
        </w:rPr>
        <w:t>Graduate School</w:t>
      </w:r>
    </w:p>
    <w:p w14:paraId="5F74B3D3" w14:textId="77777777" w:rsidR="00DD1CEB" w:rsidRPr="00D65297" w:rsidRDefault="00000000">
      <w:pPr>
        <w:jc w:val="both"/>
        <w:rPr>
          <w:rFonts w:cs="Calibri"/>
          <w:sz w:val="20"/>
          <w:szCs w:val="20"/>
        </w:rPr>
      </w:pPr>
      <w:r w:rsidRPr="00D65297">
        <w:rPr>
          <w:rFonts w:eastAsia="Calibri" w:cs="Calibri"/>
          <w:sz w:val="20"/>
          <w:szCs w:val="20"/>
        </w:rPr>
        <w:t>This broad academic structure connects engineering and digital technologies with business, psychology, political science and public administration, translation and interpreting, law, film, new media, design and aviation. Our Vocational School complements this interdisciplinary structure with practice-oriented programmes in computer technologies, cyber security, digital design, electronics, e-commerce, unmanned aerial vehicle technologies and aircraft technologies.</w:t>
      </w:r>
    </w:p>
    <w:p w14:paraId="1B238351" w14:textId="77777777" w:rsidR="00DD1CEB" w:rsidRPr="00D65297" w:rsidRDefault="00000000">
      <w:pPr>
        <w:jc w:val="both"/>
        <w:rPr>
          <w:rFonts w:cs="Calibri"/>
          <w:sz w:val="20"/>
          <w:szCs w:val="20"/>
        </w:rPr>
      </w:pPr>
      <w:r w:rsidRPr="00D65297">
        <w:rPr>
          <w:rFonts w:eastAsia="Calibri" w:cs="Calibri"/>
          <w:sz w:val="20"/>
          <w:szCs w:val="20"/>
        </w:rPr>
        <w:t>At Ankara Science University, technology meets human experience, engineering meets design, and theoretical knowledge meets professional practice. Our interdisciplinary approach encourages students to look beyond the boundaries of a single field, examine contemporary challenges from different perspectives and turn knowledge into innovative, applicable and socially meaningful solutions.</w:t>
      </w:r>
    </w:p>
    <w:p w14:paraId="3C716FDA" w14:textId="77777777" w:rsidR="00DD1CEB" w:rsidRPr="00D65297" w:rsidRDefault="00000000">
      <w:pPr>
        <w:pStyle w:val="Balk1"/>
        <w:rPr>
          <w:rFonts w:ascii="Calibri" w:hAnsi="Calibri" w:cs="Calibri"/>
          <w:sz w:val="20"/>
          <w:szCs w:val="20"/>
        </w:rPr>
      </w:pPr>
      <w:r w:rsidRPr="00D65297">
        <w:rPr>
          <w:rFonts w:ascii="Calibri" w:hAnsi="Calibri" w:cs="Calibri"/>
          <w:sz w:val="20"/>
          <w:szCs w:val="20"/>
        </w:rPr>
        <w:t>Internationalisation as an Academic Experience</w:t>
      </w:r>
    </w:p>
    <w:p w14:paraId="66DCC53A" w14:textId="77777777" w:rsidR="00DD1CEB" w:rsidRPr="00D65297" w:rsidRDefault="00000000">
      <w:pPr>
        <w:jc w:val="both"/>
        <w:rPr>
          <w:rFonts w:cs="Calibri"/>
          <w:sz w:val="20"/>
          <w:szCs w:val="20"/>
        </w:rPr>
      </w:pPr>
      <w:r w:rsidRPr="00D65297">
        <w:rPr>
          <w:rFonts w:eastAsia="Calibri" w:cs="Calibri"/>
          <w:sz w:val="20"/>
          <w:szCs w:val="20"/>
        </w:rPr>
        <w:t xml:space="preserve">Internationalisation is not merely an institutional objective at our </w:t>
      </w:r>
      <w:proofErr w:type="gramStart"/>
      <w:r w:rsidRPr="00D65297">
        <w:rPr>
          <w:rFonts w:eastAsia="Calibri" w:cs="Calibri"/>
          <w:sz w:val="20"/>
          <w:szCs w:val="20"/>
        </w:rPr>
        <w:t>University</w:t>
      </w:r>
      <w:proofErr w:type="gramEnd"/>
      <w:r w:rsidRPr="00D65297">
        <w:rPr>
          <w:rFonts w:eastAsia="Calibri" w:cs="Calibri"/>
          <w:sz w:val="20"/>
          <w:szCs w:val="20"/>
        </w:rPr>
        <w:t>; it is an essential part of the academic experience we seek to provide. We believe that international mobility enables students and staff to encounter different ideas, develop new academic perspectives and establish relationships that continue long after the mobility period has ended.</w:t>
      </w:r>
    </w:p>
    <w:p w14:paraId="3E872367" w14:textId="77777777" w:rsidR="00DD1CEB" w:rsidRPr="00D65297" w:rsidRDefault="00000000">
      <w:pPr>
        <w:pStyle w:val="Balk1"/>
        <w:rPr>
          <w:rFonts w:ascii="Calibri" w:hAnsi="Calibri" w:cs="Calibri"/>
          <w:sz w:val="20"/>
          <w:szCs w:val="20"/>
        </w:rPr>
      </w:pPr>
      <w:r w:rsidRPr="00D65297">
        <w:rPr>
          <w:rFonts w:ascii="Calibri" w:hAnsi="Calibri" w:cs="Calibri"/>
          <w:sz w:val="20"/>
          <w:szCs w:val="20"/>
        </w:rPr>
        <w:lastRenderedPageBreak/>
        <w:t>Our Cooperation Proposal</w:t>
      </w:r>
    </w:p>
    <w:p w14:paraId="6165FE62" w14:textId="77777777" w:rsidR="00DD1CEB" w:rsidRPr="00D65297" w:rsidRDefault="00000000">
      <w:pPr>
        <w:jc w:val="both"/>
        <w:rPr>
          <w:rFonts w:cs="Calibri"/>
          <w:sz w:val="20"/>
          <w:szCs w:val="20"/>
        </w:rPr>
      </w:pPr>
      <w:r w:rsidRPr="00D65297">
        <w:rPr>
          <w:rFonts w:eastAsia="Calibri" w:cs="Calibri"/>
          <w:sz w:val="20"/>
          <w:szCs w:val="20"/>
        </w:rPr>
        <w:t>In this context, we would be pleased to establish Erasmus+ cooperation between Ankara Science University and [Name of the Partner Institution] in the field of [Academic Field and ISCED Code]. The proposed cooperation may initially include:</w:t>
      </w:r>
    </w:p>
    <w:p w14:paraId="20DCD8E2" w14:textId="77777777" w:rsidR="00DD1CEB" w:rsidRPr="00D65297" w:rsidRDefault="00000000">
      <w:pPr>
        <w:numPr>
          <w:ilvl w:val="0"/>
          <w:numId w:val="1"/>
        </w:numPr>
        <w:rPr>
          <w:rFonts w:cs="Calibri"/>
          <w:sz w:val="20"/>
          <w:szCs w:val="20"/>
        </w:rPr>
      </w:pPr>
      <w:r w:rsidRPr="00D65297">
        <w:rPr>
          <w:rFonts w:eastAsia="Calibri" w:cs="Calibri"/>
          <w:sz w:val="20"/>
          <w:szCs w:val="20"/>
        </w:rPr>
        <w:t>Erasmus+ Student Mobility for Studies</w:t>
      </w:r>
    </w:p>
    <w:p w14:paraId="5379236D" w14:textId="77777777" w:rsidR="00DD1CEB" w:rsidRPr="00D65297" w:rsidRDefault="00000000">
      <w:pPr>
        <w:numPr>
          <w:ilvl w:val="0"/>
          <w:numId w:val="1"/>
        </w:numPr>
        <w:rPr>
          <w:rFonts w:cs="Calibri"/>
          <w:sz w:val="20"/>
          <w:szCs w:val="20"/>
        </w:rPr>
      </w:pPr>
      <w:r w:rsidRPr="00D65297">
        <w:rPr>
          <w:rFonts w:eastAsia="Calibri" w:cs="Calibri"/>
          <w:sz w:val="20"/>
          <w:szCs w:val="20"/>
        </w:rPr>
        <w:t>Erasmus+ Staff Mobility for Teaching</w:t>
      </w:r>
    </w:p>
    <w:p w14:paraId="6950F7D1" w14:textId="77777777" w:rsidR="00DD1CEB" w:rsidRPr="00D65297" w:rsidRDefault="00000000">
      <w:pPr>
        <w:numPr>
          <w:ilvl w:val="0"/>
          <w:numId w:val="1"/>
        </w:numPr>
        <w:rPr>
          <w:rFonts w:cs="Calibri"/>
          <w:sz w:val="20"/>
          <w:szCs w:val="20"/>
        </w:rPr>
      </w:pPr>
      <w:r w:rsidRPr="00D65297">
        <w:rPr>
          <w:rFonts w:eastAsia="Calibri" w:cs="Calibri"/>
          <w:sz w:val="20"/>
          <w:szCs w:val="20"/>
        </w:rPr>
        <w:t>Erasmus+ Staff Mobility for Training</w:t>
      </w:r>
    </w:p>
    <w:p w14:paraId="62400A5B" w14:textId="77777777" w:rsidR="00DD1CEB" w:rsidRPr="00D65297" w:rsidRDefault="00000000">
      <w:pPr>
        <w:numPr>
          <w:ilvl w:val="0"/>
          <w:numId w:val="1"/>
        </w:numPr>
        <w:rPr>
          <w:rFonts w:cs="Calibri"/>
          <w:sz w:val="20"/>
          <w:szCs w:val="20"/>
        </w:rPr>
      </w:pPr>
      <w:r w:rsidRPr="00D65297">
        <w:rPr>
          <w:rFonts w:eastAsia="Calibri" w:cs="Calibri"/>
          <w:sz w:val="20"/>
          <w:szCs w:val="20"/>
        </w:rPr>
        <w:t>Joint seminars, workshops and academic events</w:t>
      </w:r>
    </w:p>
    <w:p w14:paraId="4DDA2172" w14:textId="77777777" w:rsidR="00DD1CEB" w:rsidRPr="00D65297" w:rsidRDefault="00000000">
      <w:pPr>
        <w:numPr>
          <w:ilvl w:val="0"/>
          <w:numId w:val="1"/>
        </w:numPr>
        <w:rPr>
          <w:rFonts w:cs="Calibri"/>
          <w:sz w:val="20"/>
          <w:szCs w:val="20"/>
        </w:rPr>
      </w:pPr>
      <w:r w:rsidRPr="00D65297">
        <w:rPr>
          <w:rFonts w:eastAsia="Calibri" w:cs="Calibri"/>
          <w:sz w:val="20"/>
          <w:szCs w:val="20"/>
        </w:rPr>
        <w:t>Collaborative project development</w:t>
      </w:r>
    </w:p>
    <w:p w14:paraId="4441EAD4" w14:textId="77777777" w:rsidR="00DD1CEB" w:rsidRPr="00D65297" w:rsidRDefault="00000000">
      <w:pPr>
        <w:numPr>
          <w:ilvl w:val="0"/>
          <w:numId w:val="1"/>
        </w:numPr>
        <w:rPr>
          <w:rFonts w:cs="Calibri"/>
          <w:sz w:val="20"/>
          <w:szCs w:val="20"/>
        </w:rPr>
      </w:pPr>
      <w:r w:rsidRPr="00D65297">
        <w:rPr>
          <w:rFonts w:eastAsia="Calibri" w:cs="Calibri"/>
          <w:sz w:val="20"/>
          <w:szCs w:val="20"/>
        </w:rPr>
        <w:t>Future academic and scientific research initiatives</w:t>
      </w:r>
    </w:p>
    <w:p w14:paraId="2FDAADBE" w14:textId="77777777" w:rsidR="00DD1CEB" w:rsidRPr="00D65297" w:rsidRDefault="00000000">
      <w:pPr>
        <w:jc w:val="both"/>
        <w:rPr>
          <w:rFonts w:cs="Calibri"/>
          <w:sz w:val="20"/>
          <w:szCs w:val="20"/>
        </w:rPr>
      </w:pPr>
      <w:r w:rsidRPr="00D65297">
        <w:rPr>
          <w:rFonts w:eastAsia="Calibri" w:cs="Calibri"/>
          <w:sz w:val="20"/>
          <w:szCs w:val="20"/>
        </w:rPr>
        <w:t>Our objective is not simply to add another agreement to our institutional network. We seek to build an active and sustainable partnership that brings students into new academic environments, connects scholars around shared interests and transforms mobility into long-term institutional cooperation.</w:t>
      </w:r>
    </w:p>
    <w:p w14:paraId="73482CFC" w14:textId="77777777" w:rsidR="00DD1CEB" w:rsidRPr="00D65297" w:rsidRDefault="00000000">
      <w:pPr>
        <w:pStyle w:val="Balk1"/>
        <w:rPr>
          <w:rFonts w:ascii="Calibri" w:hAnsi="Calibri" w:cs="Calibri"/>
          <w:sz w:val="20"/>
          <w:szCs w:val="20"/>
        </w:rPr>
      </w:pPr>
      <w:r w:rsidRPr="00D65297">
        <w:rPr>
          <w:rFonts w:ascii="Calibri" w:hAnsi="Calibri" w:cs="Calibri"/>
          <w:sz w:val="20"/>
          <w:szCs w:val="20"/>
        </w:rPr>
        <w:t>Institutional Details</w:t>
      </w:r>
    </w:p>
    <w:tbl>
      <w:tblPr>
        <w:tblW w:w="9360" w:type="dxa"/>
        <w:tblInd w:w="120" w:type="dxa"/>
        <w:tblBorders>
          <w:top w:val="single" w:sz="6" w:space="0" w:color="D7DFEA"/>
          <w:left w:val="single" w:sz="6" w:space="0" w:color="D7DFEA"/>
          <w:bottom w:val="single" w:sz="6" w:space="0" w:color="D7DFEA"/>
          <w:right w:val="single" w:sz="6" w:space="0" w:color="D7DFEA"/>
          <w:insideH w:val="single" w:sz="6" w:space="0" w:color="D7DFEA"/>
          <w:insideV w:val="single" w:sz="6" w:space="0" w:color="D7DFEA"/>
        </w:tblBorders>
        <w:tblLayout w:type="fixed"/>
        <w:tblLook w:val="04A0" w:firstRow="1" w:lastRow="0" w:firstColumn="1" w:lastColumn="0" w:noHBand="0" w:noVBand="1"/>
      </w:tblPr>
      <w:tblGrid>
        <w:gridCol w:w="2700"/>
        <w:gridCol w:w="6660"/>
      </w:tblGrid>
      <w:tr w:rsidR="00DD1CEB" w:rsidRPr="00D65297" w14:paraId="2D7D51D5" w14:textId="77777777">
        <w:tc>
          <w:tcPr>
            <w:tcW w:w="2700" w:type="dxa"/>
            <w:shd w:val="clear" w:color="auto" w:fill="E9EFF7"/>
            <w:tcMar>
              <w:top w:w="60" w:type="dxa"/>
              <w:left w:w="140" w:type="dxa"/>
              <w:bottom w:w="60" w:type="dxa"/>
              <w:right w:w="140" w:type="dxa"/>
            </w:tcMar>
            <w:vAlign w:val="center"/>
          </w:tcPr>
          <w:p w14:paraId="32F2AD05" w14:textId="77777777" w:rsidR="00DD1CEB" w:rsidRPr="00D65297" w:rsidRDefault="00000000">
            <w:pPr>
              <w:spacing w:after="0"/>
              <w:rPr>
                <w:rFonts w:cs="Calibri"/>
                <w:sz w:val="20"/>
                <w:szCs w:val="20"/>
              </w:rPr>
            </w:pPr>
            <w:r w:rsidRPr="00D65297">
              <w:rPr>
                <w:rFonts w:eastAsia="Calibri" w:cs="Calibri"/>
                <w:b/>
                <w:color w:val="102A56"/>
                <w:sz w:val="20"/>
                <w:szCs w:val="20"/>
              </w:rPr>
              <w:t>Official name</w:t>
            </w:r>
          </w:p>
        </w:tc>
        <w:tc>
          <w:tcPr>
            <w:tcW w:w="6660" w:type="dxa"/>
            <w:shd w:val="clear" w:color="auto" w:fill="FFFFFF"/>
            <w:tcMar>
              <w:top w:w="60" w:type="dxa"/>
              <w:left w:w="140" w:type="dxa"/>
              <w:bottom w:w="60" w:type="dxa"/>
              <w:right w:w="140" w:type="dxa"/>
            </w:tcMar>
            <w:vAlign w:val="center"/>
          </w:tcPr>
          <w:p w14:paraId="22E45AD5" w14:textId="77777777" w:rsidR="00DD1CEB" w:rsidRPr="00D65297" w:rsidRDefault="00000000">
            <w:pPr>
              <w:spacing w:after="0"/>
              <w:rPr>
                <w:rFonts w:cs="Calibri"/>
                <w:sz w:val="20"/>
                <w:szCs w:val="20"/>
              </w:rPr>
            </w:pPr>
            <w:r w:rsidRPr="00D65297">
              <w:rPr>
                <w:rFonts w:eastAsia="Calibri" w:cs="Calibri"/>
                <w:sz w:val="20"/>
                <w:szCs w:val="20"/>
              </w:rPr>
              <w:t>Ankara Science University</w:t>
            </w:r>
          </w:p>
        </w:tc>
      </w:tr>
      <w:tr w:rsidR="00DD1CEB" w:rsidRPr="00D65297" w14:paraId="342BFA84" w14:textId="77777777">
        <w:tc>
          <w:tcPr>
            <w:tcW w:w="2700" w:type="dxa"/>
            <w:shd w:val="clear" w:color="auto" w:fill="E9EFF7"/>
            <w:tcMar>
              <w:top w:w="60" w:type="dxa"/>
              <w:left w:w="140" w:type="dxa"/>
              <w:bottom w:w="60" w:type="dxa"/>
              <w:right w:w="140" w:type="dxa"/>
            </w:tcMar>
            <w:vAlign w:val="center"/>
          </w:tcPr>
          <w:p w14:paraId="3BB9118D" w14:textId="77777777" w:rsidR="00DD1CEB" w:rsidRPr="00D65297" w:rsidRDefault="00000000">
            <w:pPr>
              <w:spacing w:after="0"/>
              <w:rPr>
                <w:rFonts w:cs="Calibri"/>
                <w:sz w:val="20"/>
                <w:szCs w:val="20"/>
              </w:rPr>
            </w:pPr>
            <w:r w:rsidRPr="00D65297">
              <w:rPr>
                <w:rFonts w:eastAsia="Calibri" w:cs="Calibri"/>
                <w:b/>
                <w:color w:val="102A56"/>
                <w:sz w:val="20"/>
                <w:szCs w:val="20"/>
              </w:rPr>
              <w:t>Erasmus code</w:t>
            </w:r>
          </w:p>
        </w:tc>
        <w:tc>
          <w:tcPr>
            <w:tcW w:w="6660" w:type="dxa"/>
            <w:shd w:val="clear" w:color="auto" w:fill="F3F6FA"/>
            <w:tcMar>
              <w:top w:w="60" w:type="dxa"/>
              <w:left w:w="140" w:type="dxa"/>
              <w:bottom w:w="60" w:type="dxa"/>
              <w:right w:w="140" w:type="dxa"/>
            </w:tcMar>
            <w:vAlign w:val="center"/>
          </w:tcPr>
          <w:p w14:paraId="45E31867" w14:textId="77777777" w:rsidR="00DD1CEB" w:rsidRPr="00D65297" w:rsidRDefault="00000000">
            <w:pPr>
              <w:spacing w:after="0"/>
              <w:rPr>
                <w:rFonts w:cs="Calibri"/>
                <w:sz w:val="20"/>
                <w:szCs w:val="20"/>
              </w:rPr>
            </w:pPr>
            <w:r w:rsidRPr="00D65297">
              <w:rPr>
                <w:rFonts w:eastAsia="Calibri" w:cs="Calibri"/>
                <w:sz w:val="20"/>
                <w:szCs w:val="20"/>
              </w:rPr>
              <w:t>TR ANKARA29</w:t>
            </w:r>
          </w:p>
        </w:tc>
      </w:tr>
      <w:tr w:rsidR="00DD1CEB" w:rsidRPr="00D65297" w14:paraId="34969FA4" w14:textId="77777777">
        <w:tc>
          <w:tcPr>
            <w:tcW w:w="2700" w:type="dxa"/>
            <w:shd w:val="clear" w:color="auto" w:fill="E9EFF7"/>
            <w:tcMar>
              <w:top w:w="60" w:type="dxa"/>
              <w:left w:w="140" w:type="dxa"/>
              <w:bottom w:w="60" w:type="dxa"/>
              <w:right w:w="140" w:type="dxa"/>
            </w:tcMar>
            <w:vAlign w:val="center"/>
          </w:tcPr>
          <w:p w14:paraId="16365E4A" w14:textId="77777777" w:rsidR="00DD1CEB" w:rsidRPr="00D65297" w:rsidRDefault="00000000">
            <w:pPr>
              <w:spacing w:after="0"/>
              <w:rPr>
                <w:rFonts w:cs="Calibri"/>
                <w:sz w:val="20"/>
                <w:szCs w:val="20"/>
              </w:rPr>
            </w:pPr>
            <w:r w:rsidRPr="00D65297">
              <w:rPr>
                <w:rFonts w:eastAsia="Calibri" w:cs="Calibri"/>
                <w:b/>
                <w:color w:val="102A56"/>
                <w:sz w:val="20"/>
                <w:szCs w:val="20"/>
              </w:rPr>
              <w:t>Country</w:t>
            </w:r>
          </w:p>
        </w:tc>
        <w:tc>
          <w:tcPr>
            <w:tcW w:w="6660" w:type="dxa"/>
            <w:shd w:val="clear" w:color="auto" w:fill="FFFFFF"/>
            <w:tcMar>
              <w:top w:w="60" w:type="dxa"/>
              <w:left w:w="140" w:type="dxa"/>
              <w:bottom w:w="60" w:type="dxa"/>
              <w:right w:w="140" w:type="dxa"/>
            </w:tcMar>
            <w:vAlign w:val="center"/>
          </w:tcPr>
          <w:p w14:paraId="3ECC0989" w14:textId="77777777" w:rsidR="00DD1CEB" w:rsidRPr="00D65297" w:rsidRDefault="00000000">
            <w:pPr>
              <w:spacing w:after="0"/>
              <w:rPr>
                <w:rFonts w:cs="Calibri"/>
                <w:sz w:val="20"/>
                <w:szCs w:val="20"/>
              </w:rPr>
            </w:pPr>
            <w:r w:rsidRPr="00D65297">
              <w:rPr>
                <w:rFonts w:eastAsia="Calibri" w:cs="Calibri"/>
                <w:sz w:val="20"/>
                <w:szCs w:val="20"/>
              </w:rPr>
              <w:t>Türkiye</w:t>
            </w:r>
          </w:p>
        </w:tc>
      </w:tr>
      <w:tr w:rsidR="00DD1CEB" w:rsidRPr="00D65297" w14:paraId="7F2339C9" w14:textId="77777777">
        <w:tc>
          <w:tcPr>
            <w:tcW w:w="2700" w:type="dxa"/>
            <w:shd w:val="clear" w:color="auto" w:fill="E9EFF7"/>
            <w:tcMar>
              <w:top w:w="60" w:type="dxa"/>
              <w:left w:w="140" w:type="dxa"/>
              <w:bottom w:w="60" w:type="dxa"/>
              <w:right w:w="140" w:type="dxa"/>
            </w:tcMar>
            <w:vAlign w:val="center"/>
          </w:tcPr>
          <w:p w14:paraId="11772C60" w14:textId="77777777" w:rsidR="00DD1CEB" w:rsidRPr="00D65297" w:rsidRDefault="00000000">
            <w:pPr>
              <w:spacing w:after="0"/>
              <w:rPr>
                <w:rFonts w:cs="Calibri"/>
                <w:sz w:val="20"/>
                <w:szCs w:val="20"/>
              </w:rPr>
            </w:pPr>
            <w:r w:rsidRPr="00D65297">
              <w:rPr>
                <w:rFonts w:eastAsia="Calibri" w:cs="Calibri"/>
                <w:b/>
                <w:color w:val="102A56"/>
                <w:sz w:val="20"/>
                <w:szCs w:val="20"/>
              </w:rPr>
              <w:t>Faculty</w:t>
            </w:r>
          </w:p>
        </w:tc>
        <w:tc>
          <w:tcPr>
            <w:tcW w:w="6660" w:type="dxa"/>
            <w:shd w:val="clear" w:color="auto" w:fill="F3F6FA"/>
            <w:tcMar>
              <w:top w:w="60" w:type="dxa"/>
              <w:left w:w="140" w:type="dxa"/>
              <w:bottom w:w="60" w:type="dxa"/>
              <w:right w:w="140" w:type="dxa"/>
            </w:tcMar>
            <w:vAlign w:val="center"/>
          </w:tcPr>
          <w:p w14:paraId="23EE1187" w14:textId="77777777" w:rsidR="00DD1CEB" w:rsidRPr="00D65297" w:rsidRDefault="00000000">
            <w:pPr>
              <w:spacing w:after="0"/>
              <w:rPr>
                <w:rFonts w:cs="Calibri"/>
                <w:sz w:val="20"/>
                <w:szCs w:val="20"/>
              </w:rPr>
            </w:pPr>
            <w:r w:rsidRPr="00D65297">
              <w:rPr>
                <w:rFonts w:eastAsia="Calibri" w:cs="Calibri"/>
                <w:sz w:val="20"/>
                <w:szCs w:val="20"/>
              </w:rPr>
              <w:t>[Faculty Name]</w:t>
            </w:r>
          </w:p>
        </w:tc>
      </w:tr>
      <w:tr w:rsidR="00DD1CEB" w:rsidRPr="00D65297" w14:paraId="5E6FFEDB" w14:textId="77777777">
        <w:tc>
          <w:tcPr>
            <w:tcW w:w="2700" w:type="dxa"/>
            <w:shd w:val="clear" w:color="auto" w:fill="E9EFF7"/>
            <w:tcMar>
              <w:top w:w="60" w:type="dxa"/>
              <w:left w:w="140" w:type="dxa"/>
              <w:bottom w:w="60" w:type="dxa"/>
              <w:right w:w="140" w:type="dxa"/>
            </w:tcMar>
            <w:vAlign w:val="center"/>
          </w:tcPr>
          <w:p w14:paraId="056CDABF" w14:textId="77777777" w:rsidR="00DD1CEB" w:rsidRPr="00D65297" w:rsidRDefault="00000000">
            <w:pPr>
              <w:spacing w:after="0"/>
              <w:rPr>
                <w:rFonts w:cs="Calibri"/>
                <w:sz w:val="20"/>
                <w:szCs w:val="20"/>
              </w:rPr>
            </w:pPr>
            <w:r w:rsidRPr="00D65297">
              <w:rPr>
                <w:rFonts w:eastAsia="Calibri" w:cs="Calibri"/>
                <w:b/>
                <w:color w:val="102A56"/>
                <w:sz w:val="20"/>
                <w:szCs w:val="20"/>
              </w:rPr>
              <w:t>Department</w:t>
            </w:r>
          </w:p>
        </w:tc>
        <w:tc>
          <w:tcPr>
            <w:tcW w:w="6660" w:type="dxa"/>
            <w:shd w:val="clear" w:color="auto" w:fill="FFFFFF"/>
            <w:tcMar>
              <w:top w:w="60" w:type="dxa"/>
              <w:left w:w="140" w:type="dxa"/>
              <w:bottom w:w="60" w:type="dxa"/>
              <w:right w:w="140" w:type="dxa"/>
            </w:tcMar>
            <w:vAlign w:val="center"/>
          </w:tcPr>
          <w:p w14:paraId="3C107547" w14:textId="77777777" w:rsidR="00DD1CEB" w:rsidRPr="00D65297" w:rsidRDefault="00000000">
            <w:pPr>
              <w:spacing w:after="0"/>
              <w:rPr>
                <w:rFonts w:cs="Calibri"/>
                <w:sz w:val="20"/>
                <w:szCs w:val="20"/>
              </w:rPr>
            </w:pPr>
            <w:r w:rsidRPr="00D65297">
              <w:rPr>
                <w:rFonts w:eastAsia="Calibri" w:cs="Calibri"/>
                <w:sz w:val="20"/>
                <w:szCs w:val="20"/>
              </w:rPr>
              <w:t>[Department Name]</w:t>
            </w:r>
          </w:p>
        </w:tc>
      </w:tr>
      <w:tr w:rsidR="00DD1CEB" w:rsidRPr="00D65297" w14:paraId="2EB6B560" w14:textId="77777777">
        <w:tc>
          <w:tcPr>
            <w:tcW w:w="2700" w:type="dxa"/>
            <w:shd w:val="clear" w:color="auto" w:fill="E9EFF7"/>
            <w:tcMar>
              <w:top w:w="60" w:type="dxa"/>
              <w:left w:w="140" w:type="dxa"/>
              <w:bottom w:w="60" w:type="dxa"/>
              <w:right w:w="140" w:type="dxa"/>
            </w:tcMar>
            <w:vAlign w:val="center"/>
          </w:tcPr>
          <w:p w14:paraId="0990FE24" w14:textId="77777777" w:rsidR="00DD1CEB" w:rsidRPr="00D65297" w:rsidRDefault="00000000">
            <w:pPr>
              <w:spacing w:after="0"/>
              <w:rPr>
                <w:rFonts w:cs="Calibri"/>
                <w:sz w:val="20"/>
                <w:szCs w:val="20"/>
              </w:rPr>
            </w:pPr>
            <w:r w:rsidRPr="00D65297">
              <w:rPr>
                <w:rFonts w:eastAsia="Calibri" w:cs="Calibri"/>
                <w:b/>
                <w:color w:val="102A56"/>
                <w:sz w:val="20"/>
                <w:szCs w:val="20"/>
              </w:rPr>
              <w:t>Academic field / ISCED</w:t>
            </w:r>
          </w:p>
        </w:tc>
        <w:tc>
          <w:tcPr>
            <w:tcW w:w="6660" w:type="dxa"/>
            <w:shd w:val="clear" w:color="auto" w:fill="F3F6FA"/>
            <w:tcMar>
              <w:top w:w="60" w:type="dxa"/>
              <w:left w:w="140" w:type="dxa"/>
              <w:bottom w:w="60" w:type="dxa"/>
              <w:right w:w="140" w:type="dxa"/>
            </w:tcMar>
            <w:vAlign w:val="center"/>
          </w:tcPr>
          <w:p w14:paraId="1A7251BE" w14:textId="77777777" w:rsidR="00DD1CEB" w:rsidRPr="00D65297" w:rsidRDefault="00000000">
            <w:pPr>
              <w:spacing w:after="0"/>
              <w:rPr>
                <w:rFonts w:cs="Calibri"/>
                <w:sz w:val="20"/>
                <w:szCs w:val="20"/>
              </w:rPr>
            </w:pPr>
            <w:r w:rsidRPr="00D65297">
              <w:rPr>
                <w:rFonts w:eastAsia="Calibri" w:cs="Calibri"/>
                <w:sz w:val="20"/>
                <w:szCs w:val="20"/>
              </w:rPr>
              <w:t>[Academic Field and ISCED Code]</w:t>
            </w:r>
          </w:p>
        </w:tc>
      </w:tr>
      <w:tr w:rsidR="00DD1CEB" w:rsidRPr="00D65297" w14:paraId="370EC688" w14:textId="77777777">
        <w:tc>
          <w:tcPr>
            <w:tcW w:w="2700" w:type="dxa"/>
            <w:shd w:val="clear" w:color="auto" w:fill="E9EFF7"/>
            <w:tcMar>
              <w:top w:w="60" w:type="dxa"/>
              <w:left w:w="140" w:type="dxa"/>
              <w:bottom w:w="60" w:type="dxa"/>
              <w:right w:w="140" w:type="dxa"/>
            </w:tcMar>
            <w:vAlign w:val="center"/>
          </w:tcPr>
          <w:p w14:paraId="3258E510" w14:textId="77777777" w:rsidR="00DD1CEB" w:rsidRPr="00D65297" w:rsidRDefault="00000000">
            <w:pPr>
              <w:spacing w:after="0"/>
              <w:rPr>
                <w:rFonts w:cs="Calibri"/>
                <w:sz w:val="20"/>
                <w:szCs w:val="20"/>
              </w:rPr>
            </w:pPr>
            <w:r w:rsidRPr="00D65297">
              <w:rPr>
                <w:rFonts w:eastAsia="Calibri" w:cs="Calibri"/>
                <w:b/>
                <w:color w:val="102A56"/>
                <w:sz w:val="20"/>
                <w:szCs w:val="20"/>
              </w:rPr>
              <w:t>Proposed study cycle(s)</w:t>
            </w:r>
          </w:p>
        </w:tc>
        <w:tc>
          <w:tcPr>
            <w:tcW w:w="6660" w:type="dxa"/>
            <w:shd w:val="clear" w:color="auto" w:fill="FFFFFF"/>
            <w:tcMar>
              <w:top w:w="60" w:type="dxa"/>
              <w:left w:w="140" w:type="dxa"/>
              <w:bottom w:w="60" w:type="dxa"/>
              <w:right w:w="140" w:type="dxa"/>
            </w:tcMar>
            <w:vAlign w:val="center"/>
          </w:tcPr>
          <w:p w14:paraId="175871B4" w14:textId="77777777" w:rsidR="00DD1CEB" w:rsidRPr="00D65297" w:rsidRDefault="00000000">
            <w:pPr>
              <w:spacing w:after="0"/>
              <w:rPr>
                <w:rFonts w:cs="Calibri"/>
                <w:sz w:val="20"/>
                <w:szCs w:val="20"/>
              </w:rPr>
            </w:pPr>
            <w:r w:rsidRPr="00D65297">
              <w:rPr>
                <w:rFonts w:eastAsia="Calibri" w:cs="Calibri"/>
                <w:sz w:val="20"/>
                <w:szCs w:val="20"/>
              </w:rPr>
              <w:t>[Bachelor’s / Master’s / Doctoral]</w:t>
            </w:r>
          </w:p>
        </w:tc>
      </w:tr>
      <w:tr w:rsidR="00DD1CEB" w:rsidRPr="00D65297" w14:paraId="32073F34" w14:textId="77777777">
        <w:tc>
          <w:tcPr>
            <w:tcW w:w="2700" w:type="dxa"/>
            <w:shd w:val="clear" w:color="auto" w:fill="E9EFF7"/>
            <w:tcMar>
              <w:top w:w="60" w:type="dxa"/>
              <w:left w:w="140" w:type="dxa"/>
              <w:bottom w:w="60" w:type="dxa"/>
              <w:right w:w="140" w:type="dxa"/>
            </w:tcMar>
            <w:vAlign w:val="center"/>
          </w:tcPr>
          <w:p w14:paraId="4CE31577" w14:textId="77777777" w:rsidR="00DD1CEB" w:rsidRPr="00D65297" w:rsidRDefault="00000000">
            <w:pPr>
              <w:spacing w:after="0"/>
              <w:rPr>
                <w:rFonts w:cs="Calibri"/>
                <w:sz w:val="20"/>
                <w:szCs w:val="20"/>
              </w:rPr>
            </w:pPr>
            <w:r w:rsidRPr="00D65297">
              <w:rPr>
                <w:rFonts w:eastAsia="Calibri" w:cs="Calibri"/>
                <w:b/>
                <w:color w:val="102A56"/>
                <w:sz w:val="20"/>
                <w:szCs w:val="20"/>
              </w:rPr>
              <w:t>Cooperation period</w:t>
            </w:r>
          </w:p>
        </w:tc>
        <w:tc>
          <w:tcPr>
            <w:tcW w:w="6660" w:type="dxa"/>
            <w:shd w:val="clear" w:color="auto" w:fill="F3F6FA"/>
            <w:tcMar>
              <w:top w:w="60" w:type="dxa"/>
              <w:left w:w="140" w:type="dxa"/>
              <w:bottom w:w="60" w:type="dxa"/>
              <w:right w:w="140" w:type="dxa"/>
            </w:tcMar>
            <w:vAlign w:val="center"/>
          </w:tcPr>
          <w:p w14:paraId="3EBB49B3" w14:textId="77777777" w:rsidR="00DD1CEB" w:rsidRPr="00D65297" w:rsidRDefault="00000000">
            <w:pPr>
              <w:spacing w:after="0"/>
              <w:rPr>
                <w:rFonts w:cs="Calibri"/>
                <w:sz w:val="20"/>
                <w:szCs w:val="20"/>
              </w:rPr>
            </w:pPr>
            <w:r w:rsidRPr="00D65297">
              <w:rPr>
                <w:rFonts w:eastAsia="Calibri" w:cs="Calibri"/>
                <w:sz w:val="20"/>
                <w:szCs w:val="20"/>
              </w:rPr>
              <w:t>[Academic Years]</w:t>
            </w:r>
          </w:p>
        </w:tc>
      </w:tr>
      <w:tr w:rsidR="00DD1CEB" w:rsidRPr="00D65297" w14:paraId="3C506907" w14:textId="77777777">
        <w:tc>
          <w:tcPr>
            <w:tcW w:w="2700" w:type="dxa"/>
            <w:shd w:val="clear" w:color="auto" w:fill="E9EFF7"/>
            <w:tcMar>
              <w:top w:w="60" w:type="dxa"/>
              <w:left w:w="140" w:type="dxa"/>
              <w:bottom w:w="60" w:type="dxa"/>
              <w:right w:w="140" w:type="dxa"/>
            </w:tcMar>
            <w:vAlign w:val="center"/>
          </w:tcPr>
          <w:p w14:paraId="5B108C4D" w14:textId="77777777" w:rsidR="00DD1CEB" w:rsidRPr="00D65297" w:rsidRDefault="00000000">
            <w:pPr>
              <w:spacing w:after="0"/>
              <w:rPr>
                <w:rFonts w:cs="Calibri"/>
                <w:sz w:val="20"/>
                <w:szCs w:val="20"/>
              </w:rPr>
            </w:pPr>
            <w:r w:rsidRPr="00D65297">
              <w:rPr>
                <w:rFonts w:eastAsia="Calibri" w:cs="Calibri"/>
                <w:b/>
                <w:color w:val="102A56"/>
                <w:sz w:val="20"/>
                <w:szCs w:val="20"/>
              </w:rPr>
              <w:t>Erasmus Coordination Office</w:t>
            </w:r>
          </w:p>
        </w:tc>
        <w:tc>
          <w:tcPr>
            <w:tcW w:w="6660" w:type="dxa"/>
            <w:shd w:val="clear" w:color="auto" w:fill="FFFFFF"/>
            <w:tcMar>
              <w:top w:w="60" w:type="dxa"/>
              <w:left w:w="140" w:type="dxa"/>
              <w:bottom w:w="60" w:type="dxa"/>
              <w:right w:w="140" w:type="dxa"/>
            </w:tcMar>
            <w:vAlign w:val="center"/>
          </w:tcPr>
          <w:p w14:paraId="24E33AB8" w14:textId="77777777" w:rsidR="00DD1CEB" w:rsidRPr="00D65297" w:rsidRDefault="00000000">
            <w:pPr>
              <w:spacing w:after="0"/>
              <w:rPr>
                <w:rFonts w:cs="Calibri"/>
                <w:sz w:val="20"/>
                <w:szCs w:val="20"/>
              </w:rPr>
            </w:pPr>
            <w:hyperlink r:id="rId8">
              <w:r w:rsidRPr="00D65297">
                <w:rPr>
                  <w:rFonts w:cs="Calibri"/>
                  <w:color w:val="193A74"/>
                  <w:sz w:val="20"/>
                  <w:szCs w:val="20"/>
                </w:rPr>
                <w:t>erasmus@ankarabilim.edu.tr</w:t>
              </w:r>
            </w:hyperlink>
          </w:p>
        </w:tc>
      </w:tr>
      <w:tr w:rsidR="00DD1CEB" w:rsidRPr="00D65297" w14:paraId="4BCEE26B" w14:textId="77777777">
        <w:tc>
          <w:tcPr>
            <w:tcW w:w="2700" w:type="dxa"/>
            <w:shd w:val="clear" w:color="auto" w:fill="E9EFF7"/>
            <w:tcMar>
              <w:top w:w="60" w:type="dxa"/>
              <w:left w:w="140" w:type="dxa"/>
              <w:bottom w:w="60" w:type="dxa"/>
              <w:right w:w="140" w:type="dxa"/>
            </w:tcMar>
            <w:vAlign w:val="center"/>
          </w:tcPr>
          <w:p w14:paraId="73DA169E" w14:textId="77777777" w:rsidR="00DD1CEB" w:rsidRPr="00D65297" w:rsidRDefault="00000000">
            <w:pPr>
              <w:spacing w:after="0"/>
              <w:rPr>
                <w:rFonts w:cs="Calibri"/>
                <w:sz w:val="20"/>
                <w:szCs w:val="20"/>
              </w:rPr>
            </w:pPr>
            <w:r w:rsidRPr="00D65297">
              <w:rPr>
                <w:rFonts w:eastAsia="Calibri" w:cs="Calibri"/>
                <w:b/>
                <w:color w:val="102A56"/>
                <w:sz w:val="20"/>
                <w:szCs w:val="20"/>
              </w:rPr>
              <w:t>Website</w:t>
            </w:r>
          </w:p>
        </w:tc>
        <w:tc>
          <w:tcPr>
            <w:tcW w:w="6660" w:type="dxa"/>
            <w:shd w:val="clear" w:color="auto" w:fill="F3F6FA"/>
            <w:tcMar>
              <w:top w:w="60" w:type="dxa"/>
              <w:left w:w="140" w:type="dxa"/>
              <w:bottom w:w="60" w:type="dxa"/>
              <w:right w:w="140" w:type="dxa"/>
            </w:tcMar>
            <w:vAlign w:val="center"/>
          </w:tcPr>
          <w:p w14:paraId="10A2ACE1" w14:textId="77777777" w:rsidR="00DD1CEB" w:rsidRPr="00D65297" w:rsidRDefault="00000000">
            <w:pPr>
              <w:spacing w:after="0"/>
              <w:rPr>
                <w:rFonts w:cs="Calibri"/>
                <w:sz w:val="20"/>
                <w:szCs w:val="20"/>
              </w:rPr>
            </w:pPr>
            <w:hyperlink r:id="rId9">
              <w:r w:rsidRPr="00D65297">
                <w:rPr>
                  <w:rFonts w:cs="Calibri"/>
                  <w:color w:val="193A74"/>
                  <w:sz w:val="20"/>
                  <w:szCs w:val="20"/>
                </w:rPr>
                <w:t>ankarabilim.edu.tr</w:t>
              </w:r>
            </w:hyperlink>
          </w:p>
        </w:tc>
      </w:tr>
    </w:tbl>
    <w:p w14:paraId="5AD102EE" w14:textId="77777777" w:rsidR="00DD1CEB" w:rsidRPr="00D65297" w:rsidRDefault="00000000">
      <w:pPr>
        <w:jc w:val="both"/>
        <w:rPr>
          <w:rFonts w:cs="Calibri"/>
          <w:sz w:val="20"/>
          <w:szCs w:val="20"/>
        </w:rPr>
      </w:pPr>
      <w:r w:rsidRPr="00D65297">
        <w:rPr>
          <w:rFonts w:eastAsia="Calibri" w:cs="Calibri"/>
          <w:sz w:val="20"/>
          <w:szCs w:val="20"/>
        </w:rPr>
        <w:t>If your institution is interested in this proposal, we would be pleased to share our course catalogue, departmental curricula, institutional fact sheet and any further information you may require. Our Erasmus Coordination Office will then initiate the Inter-Institutional Agreement process through the Erasmus Without Paper system.</w:t>
      </w:r>
    </w:p>
    <w:p w14:paraId="1F6A390F" w14:textId="77777777" w:rsidR="00DD1CEB" w:rsidRPr="00D65297" w:rsidRDefault="00000000">
      <w:pPr>
        <w:jc w:val="both"/>
        <w:rPr>
          <w:rFonts w:cs="Calibri"/>
          <w:sz w:val="20"/>
          <w:szCs w:val="20"/>
        </w:rPr>
      </w:pPr>
      <w:r w:rsidRPr="00D65297">
        <w:rPr>
          <w:rFonts w:eastAsia="Calibri" w:cs="Calibri"/>
          <w:sz w:val="20"/>
          <w:szCs w:val="20"/>
        </w:rPr>
        <w:t>We would be grateful if you could forward this message to the relevant academic department or departmental Erasmus coordinator at your institution.</w:t>
      </w:r>
    </w:p>
    <w:p w14:paraId="491BAAB2" w14:textId="77777777" w:rsidR="00DD1CEB" w:rsidRPr="00D65297" w:rsidRDefault="00000000">
      <w:pPr>
        <w:jc w:val="both"/>
        <w:rPr>
          <w:rFonts w:cs="Calibri"/>
          <w:sz w:val="20"/>
          <w:szCs w:val="20"/>
        </w:rPr>
      </w:pPr>
      <w:r w:rsidRPr="00D65297">
        <w:rPr>
          <w:rFonts w:eastAsia="Calibri" w:cs="Calibri"/>
          <w:sz w:val="20"/>
          <w:szCs w:val="20"/>
        </w:rPr>
        <w:t>We believe that universities become stronger when knowledge, people and ideas are allowed to move freely across borders. We sincerely hope that this first contact will become the beginning of a lasting, productive and mutually beneficial partnership between our institutions.</w:t>
      </w:r>
    </w:p>
    <w:p w14:paraId="45705BFC" w14:textId="77777777" w:rsidR="00DD1CEB" w:rsidRPr="00D65297" w:rsidRDefault="00000000">
      <w:pPr>
        <w:spacing w:before="120" w:after="240"/>
        <w:rPr>
          <w:rFonts w:cs="Calibri"/>
          <w:sz w:val="20"/>
          <w:szCs w:val="20"/>
        </w:rPr>
      </w:pPr>
      <w:r w:rsidRPr="00D65297">
        <w:rPr>
          <w:rFonts w:eastAsia="Calibri" w:cs="Calibri"/>
          <w:b/>
          <w:color w:val="193A74"/>
          <w:sz w:val="20"/>
          <w:szCs w:val="20"/>
        </w:rPr>
        <w:t>Let us begin with mobility and build something greater together.</w:t>
      </w:r>
    </w:p>
    <w:p w14:paraId="0285ACEA" w14:textId="77777777" w:rsidR="00DD1CEB" w:rsidRPr="00D65297" w:rsidRDefault="00000000">
      <w:pPr>
        <w:rPr>
          <w:rFonts w:cs="Calibri"/>
          <w:sz w:val="20"/>
          <w:szCs w:val="20"/>
        </w:rPr>
      </w:pPr>
      <w:r w:rsidRPr="00D65297">
        <w:rPr>
          <w:rFonts w:eastAsia="Calibri" w:cs="Calibri"/>
          <w:sz w:val="20"/>
          <w:szCs w:val="20"/>
        </w:rPr>
        <w:t>We look forward to hearing from you.</w:t>
      </w:r>
    </w:p>
    <w:p w14:paraId="5D4742BB" w14:textId="77777777" w:rsidR="00DD1CEB" w:rsidRPr="00D65297" w:rsidRDefault="00000000">
      <w:pPr>
        <w:rPr>
          <w:rFonts w:cs="Calibri"/>
          <w:sz w:val="20"/>
          <w:szCs w:val="20"/>
        </w:rPr>
      </w:pPr>
      <w:r w:rsidRPr="00D65297">
        <w:rPr>
          <w:rFonts w:eastAsia="Calibri" w:cs="Calibri"/>
          <w:sz w:val="20"/>
          <w:szCs w:val="20"/>
        </w:rPr>
        <w:t>Kind regards,</w:t>
      </w:r>
    </w:p>
    <w:p w14:paraId="11D7E2D8" w14:textId="77777777" w:rsidR="00DD1CEB" w:rsidRPr="00D65297" w:rsidRDefault="00DD1CEB">
      <w:pPr>
        <w:spacing w:before="160" w:after="0"/>
        <w:rPr>
          <w:rFonts w:cs="Calibri"/>
          <w:sz w:val="20"/>
          <w:szCs w:val="20"/>
        </w:rPr>
      </w:pPr>
    </w:p>
    <w:tbl>
      <w:tblPr>
        <w:tblW w:w="9360" w:type="dxa"/>
        <w:tblInd w:w="120" w:type="dxa"/>
        <w:tblBorders>
          <w:top w:val="nil"/>
          <w:left w:val="nil"/>
          <w:bottom w:val="nil"/>
          <w:right w:val="nil"/>
          <w:insideH w:val="nil"/>
          <w:insideV w:val="nil"/>
        </w:tblBorders>
        <w:tblLayout w:type="fixed"/>
        <w:tblLook w:val="04A0" w:firstRow="1" w:lastRow="0" w:firstColumn="1" w:lastColumn="0" w:noHBand="0" w:noVBand="1"/>
      </w:tblPr>
      <w:tblGrid>
        <w:gridCol w:w="5600"/>
        <w:gridCol w:w="3760"/>
      </w:tblGrid>
      <w:tr w:rsidR="00DD1CEB" w:rsidRPr="00D65297" w14:paraId="653C116F" w14:textId="77777777">
        <w:tc>
          <w:tcPr>
            <w:tcW w:w="5600" w:type="dxa"/>
            <w:shd w:val="clear" w:color="auto" w:fill="E9EFF7"/>
            <w:tcMar>
              <w:top w:w="180" w:type="dxa"/>
              <w:left w:w="200" w:type="dxa"/>
              <w:bottom w:w="180" w:type="dxa"/>
              <w:right w:w="200" w:type="dxa"/>
            </w:tcMar>
            <w:vAlign w:val="center"/>
          </w:tcPr>
          <w:p w14:paraId="222639F5" w14:textId="77777777" w:rsidR="00DD1CEB" w:rsidRPr="00D65297" w:rsidRDefault="00000000">
            <w:pPr>
              <w:spacing w:after="60"/>
              <w:rPr>
                <w:rFonts w:cs="Calibri"/>
                <w:sz w:val="20"/>
                <w:szCs w:val="20"/>
              </w:rPr>
            </w:pPr>
            <w:r w:rsidRPr="00D65297">
              <w:rPr>
                <w:rFonts w:eastAsia="Calibri" w:cs="Calibri"/>
                <w:b/>
                <w:color w:val="C8A24A"/>
                <w:sz w:val="20"/>
                <w:szCs w:val="20"/>
              </w:rPr>
              <w:lastRenderedPageBreak/>
              <w:t>SIGNATORY</w:t>
            </w:r>
            <w:r w:rsidRPr="00D65297">
              <w:rPr>
                <w:rFonts w:cs="Calibri"/>
                <w:sz w:val="20"/>
                <w:szCs w:val="20"/>
              </w:rPr>
              <w:br/>
            </w:r>
            <w:r w:rsidRPr="00D65297">
              <w:rPr>
                <w:rFonts w:eastAsia="Calibri" w:cs="Calibri"/>
                <w:b/>
                <w:color w:val="102A56"/>
                <w:sz w:val="20"/>
                <w:szCs w:val="20"/>
              </w:rPr>
              <w:t>[Name and Surname]</w:t>
            </w:r>
            <w:r w:rsidRPr="00D65297">
              <w:rPr>
                <w:rFonts w:cs="Calibri"/>
                <w:sz w:val="20"/>
                <w:szCs w:val="20"/>
              </w:rPr>
              <w:br/>
            </w:r>
            <w:r w:rsidRPr="00D65297">
              <w:rPr>
                <w:rFonts w:eastAsia="Calibri" w:cs="Calibri"/>
                <w:sz w:val="20"/>
                <w:szCs w:val="20"/>
              </w:rPr>
              <w:t>[Academic Title / Position]</w:t>
            </w:r>
            <w:r w:rsidRPr="00D65297">
              <w:rPr>
                <w:rFonts w:cs="Calibri"/>
                <w:sz w:val="20"/>
                <w:szCs w:val="20"/>
              </w:rPr>
              <w:br/>
            </w:r>
            <w:r w:rsidRPr="00D65297">
              <w:rPr>
                <w:rFonts w:eastAsia="Calibri" w:cs="Calibri"/>
                <w:sz w:val="20"/>
                <w:szCs w:val="20"/>
              </w:rPr>
              <w:t>Department of [Department Name]</w:t>
            </w:r>
            <w:r w:rsidRPr="00D65297">
              <w:rPr>
                <w:rFonts w:cs="Calibri"/>
                <w:sz w:val="20"/>
                <w:szCs w:val="20"/>
              </w:rPr>
              <w:br/>
            </w:r>
            <w:r w:rsidRPr="00D65297">
              <w:rPr>
                <w:rFonts w:eastAsia="Calibri" w:cs="Calibri"/>
                <w:sz w:val="20"/>
                <w:szCs w:val="20"/>
              </w:rPr>
              <w:t>[Faculty Name]</w:t>
            </w:r>
            <w:r w:rsidRPr="00D65297">
              <w:rPr>
                <w:rFonts w:cs="Calibri"/>
                <w:sz w:val="20"/>
                <w:szCs w:val="20"/>
              </w:rPr>
              <w:br/>
            </w:r>
            <w:r w:rsidRPr="00D65297">
              <w:rPr>
                <w:rFonts w:eastAsia="Calibri" w:cs="Calibri"/>
                <w:b/>
                <w:color w:val="193A74"/>
                <w:sz w:val="20"/>
                <w:szCs w:val="20"/>
              </w:rPr>
              <w:t>Ankara Science University</w:t>
            </w:r>
            <w:r w:rsidRPr="00D65297">
              <w:rPr>
                <w:rFonts w:cs="Calibri"/>
                <w:sz w:val="20"/>
                <w:szCs w:val="20"/>
              </w:rPr>
              <w:br/>
            </w:r>
            <w:r w:rsidRPr="00D65297">
              <w:rPr>
                <w:rFonts w:eastAsia="Calibri" w:cs="Calibri"/>
                <w:color w:val="6E7681"/>
                <w:sz w:val="20"/>
                <w:szCs w:val="20"/>
              </w:rPr>
              <w:t>Institutional e-mail: [E-mail Address]</w:t>
            </w:r>
          </w:p>
        </w:tc>
        <w:tc>
          <w:tcPr>
            <w:tcW w:w="3760" w:type="dxa"/>
            <w:shd w:val="clear" w:color="auto" w:fill="102A56"/>
            <w:tcMar>
              <w:top w:w="180" w:type="dxa"/>
              <w:left w:w="200" w:type="dxa"/>
              <w:bottom w:w="180" w:type="dxa"/>
              <w:right w:w="200" w:type="dxa"/>
            </w:tcMar>
            <w:vAlign w:val="center"/>
          </w:tcPr>
          <w:p w14:paraId="2F8A3C67" w14:textId="77777777" w:rsidR="00DD1CEB" w:rsidRPr="00D65297" w:rsidRDefault="00000000">
            <w:pPr>
              <w:spacing w:after="60"/>
              <w:rPr>
                <w:rFonts w:cs="Calibri"/>
                <w:sz w:val="20"/>
                <w:szCs w:val="20"/>
              </w:rPr>
            </w:pPr>
            <w:r w:rsidRPr="00D65297">
              <w:rPr>
                <w:rFonts w:eastAsia="Calibri" w:cs="Calibri"/>
                <w:b/>
                <w:color w:val="C8A24A"/>
                <w:sz w:val="20"/>
                <w:szCs w:val="20"/>
              </w:rPr>
              <w:t>ERASMUS COORDINATION OFFICE</w:t>
            </w:r>
            <w:r w:rsidRPr="00D65297">
              <w:rPr>
                <w:rFonts w:cs="Calibri"/>
                <w:sz w:val="20"/>
                <w:szCs w:val="20"/>
              </w:rPr>
              <w:br/>
            </w:r>
            <w:r w:rsidRPr="00D65297">
              <w:rPr>
                <w:rFonts w:eastAsia="Calibri" w:cs="Calibri"/>
                <w:b/>
                <w:color w:val="FFFFFF"/>
                <w:sz w:val="20"/>
                <w:szCs w:val="20"/>
              </w:rPr>
              <w:t>TR ANKARA29</w:t>
            </w:r>
            <w:r w:rsidRPr="00D65297">
              <w:rPr>
                <w:rFonts w:cs="Calibri"/>
                <w:sz w:val="20"/>
                <w:szCs w:val="20"/>
              </w:rPr>
              <w:br/>
            </w:r>
            <w:hyperlink r:id="rId10">
              <w:r w:rsidRPr="00D65297">
                <w:rPr>
                  <w:rFonts w:cs="Calibri"/>
                  <w:color w:val="FFFFFF"/>
                  <w:sz w:val="20"/>
                  <w:szCs w:val="20"/>
                </w:rPr>
                <w:t>erasmus@ankarabilim.edu.tr</w:t>
              </w:r>
            </w:hyperlink>
            <w:r w:rsidRPr="00D65297">
              <w:rPr>
                <w:rFonts w:cs="Calibri"/>
                <w:sz w:val="20"/>
                <w:szCs w:val="20"/>
              </w:rPr>
              <w:br/>
            </w:r>
            <w:hyperlink r:id="rId11">
              <w:r w:rsidRPr="00D65297">
                <w:rPr>
                  <w:rFonts w:cs="Calibri"/>
                  <w:color w:val="FFFFFF"/>
                  <w:sz w:val="20"/>
                  <w:szCs w:val="20"/>
                </w:rPr>
                <w:t>ankarabilim.edu.tr</w:t>
              </w:r>
            </w:hyperlink>
          </w:p>
        </w:tc>
      </w:tr>
    </w:tbl>
    <w:p w14:paraId="4C75BD3E" w14:textId="77777777" w:rsidR="00BB1300" w:rsidRPr="00D65297" w:rsidRDefault="00BB1300">
      <w:pPr>
        <w:rPr>
          <w:rFonts w:cs="Calibri"/>
          <w:sz w:val="20"/>
          <w:szCs w:val="20"/>
        </w:rPr>
      </w:pPr>
    </w:p>
    <w:sectPr w:rsidR="00BB1300" w:rsidRPr="00D65297" w:rsidSect="00034616">
      <w:headerReference w:type="default" r:id="rId12"/>
      <w:footerReference w:type="default" r:id="rId13"/>
      <w:pgSz w:w="11906" w:h="16838"/>
      <w:pgMar w:top="1077" w:right="1270" w:bottom="992" w:left="1270" w:header="255" w:footer="283"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67BB181" w14:textId="77777777" w:rsidR="00BB1300" w:rsidRDefault="00BB1300">
      <w:pPr>
        <w:spacing w:after="0" w:line="240" w:lineRule="auto"/>
      </w:pPr>
      <w:r>
        <w:separator/>
      </w:r>
    </w:p>
  </w:endnote>
  <w:endnote w:type="continuationSeparator" w:id="0">
    <w:p w14:paraId="51D6D853" w14:textId="77777777" w:rsidR="00BB1300" w:rsidRDefault="00BB130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A2"/>
    <w:family w:val="roman"/>
    <w:pitch w:val="variable"/>
    <w:sig w:usb0="E0002EFF" w:usb1="C000785B" w:usb2="00000009" w:usb3="00000000" w:csb0="000001FF" w:csb1="00000000"/>
  </w:font>
  <w:font w:name="Cambria">
    <w:panose1 w:val="02040503050406030204"/>
    <w:charset w:val="A2"/>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Calibri">
    <w:panose1 w:val="020F0502020204030204"/>
    <w:charset w:val="A2"/>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309020205020404"/>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9360" w:type="dxa"/>
      <w:tblBorders>
        <w:top w:val="nil"/>
        <w:left w:val="nil"/>
        <w:bottom w:val="nil"/>
        <w:right w:val="nil"/>
        <w:insideH w:val="nil"/>
        <w:insideV w:val="nil"/>
      </w:tblBorders>
      <w:tblLayout w:type="fixed"/>
      <w:tblLook w:val="04A0" w:firstRow="1" w:lastRow="0" w:firstColumn="1" w:lastColumn="0" w:noHBand="0" w:noVBand="1"/>
    </w:tblPr>
    <w:tblGrid>
      <w:gridCol w:w="7600"/>
      <w:gridCol w:w="1760"/>
    </w:tblGrid>
    <w:tr w:rsidR="00DD1CEB" w14:paraId="59074537" w14:textId="77777777">
      <w:tc>
        <w:tcPr>
          <w:tcW w:w="7600" w:type="dxa"/>
          <w:tcMar>
            <w:top w:w="50" w:type="dxa"/>
            <w:left w:w="0" w:type="dxa"/>
            <w:bottom w:w="0" w:type="dxa"/>
            <w:right w:w="0" w:type="dxa"/>
          </w:tcMar>
          <w:vAlign w:val="center"/>
        </w:tcPr>
        <w:p w14:paraId="763051F9" w14:textId="77777777" w:rsidR="00DD1CEB" w:rsidRDefault="00000000">
          <w:pPr>
            <w:spacing w:after="0"/>
          </w:pPr>
          <w:hyperlink r:id="rId1">
            <w:r>
              <w:rPr>
                <w:color w:val="193A74"/>
                <w:sz w:val="16"/>
              </w:rPr>
              <w:t>erasmus@ankarabilim.edu.tr</w:t>
            </w:r>
          </w:hyperlink>
          <w:r>
            <w:rPr>
              <w:rFonts w:eastAsia="Calibri"/>
              <w:color w:val="6E7681"/>
              <w:sz w:val="16"/>
            </w:rPr>
            <w:t xml:space="preserve">   |   </w:t>
          </w:r>
          <w:hyperlink r:id="rId2">
            <w:r>
              <w:rPr>
                <w:color w:val="193A74"/>
                <w:sz w:val="16"/>
              </w:rPr>
              <w:t>ankarabilim.edu.tr</w:t>
            </w:r>
          </w:hyperlink>
        </w:p>
      </w:tc>
      <w:tc>
        <w:tcPr>
          <w:tcW w:w="1760" w:type="dxa"/>
          <w:tcMar>
            <w:top w:w="50" w:type="dxa"/>
            <w:left w:w="0" w:type="dxa"/>
            <w:bottom w:w="0" w:type="dxa"/>
            <w:right w:w="0" w:type="dxa"/>
          </w:tcMar>
          <w:vAlign w:val="center"/>
        </w:tcPr>
        <w:p w14:paraId="36C5B040" w14:textId="77777777" w:rsidR="00DD1CEB" w:rsidRDefault="00000000">
          <w:pPr>
            <w:spacing w:after="0"/>
            <w:jc w:val="right"/>
          </w:pPr>
          <w:r>
            <w:rPr>
              <w:rFonts w:eastAsia="Calibri"/>
              <w:b/>
              <w:color w:val="6E7681"/>
              <w:sz w:val="16"/>
            </w:rPr>
            <w:t xml:space="preserve">PAGE </w:t>
          </w:r>
          <w:r>
            <w:rPr>
              <w:rFonts w:eastAsia="Calibri"/>
              <w:color w:val="6E7681"/>
              <w:sz w:val="16"/>
            </w:rPr>
            <w:fldChar w:fldCharType="begin"/>
          </w:r>
          <w:r>
            <w:rPr>
              <w:rFonts w:eastAsia="Calibri"/>
              <w:color w:val="6E7681"/>
              <w:sz w:val="16"/>
            </w:rPr>
            <w:instrText>PAGE</w:instrText>
          </w:r>
          <w:r>
            <w:rPr>
              <w:rFonts w:eastAsia="Calibri"/>
              <w:color w:val="6E7681"/>
              <w:sz w:val="16"/>
            </w:rPr>
            <w:fldChar w:fldCharType="separate"/>
          </w:r>
          <w:r>
            <w:rPr>
              <w:rFonts w:eastAsia="Calibri"/>
              <w:color w:val="6E7681"/>
              <w:sz w:val="16"/>
            </w:rPr>
            <w:t>1</w:t>
          </w:r>
          <w:r>
            <w:rPr>
              <w:rFonts w:eastAsia="Calibri"/>
              <w:color w:val="6E7681"/>
              <w:sz w:val="16"/>
            </w:rPr>
            <w:fldChar w:fldCharType="end"/>
          </w:r>
          <w:r>
            <w:rPr>
              <w:rFonts w:eastAsia="Calibri"/>
              <w:color w:val="6E7681"/>
              <w:sz w:val="16"/>
            </w:rPr>
            <w:t xml:space="preserve"> / </w:t>
          </w:r>
          <w:r>
            <w:rPr>
              <w:rFonts w:eastAsia="Calibri"/>
              <w:color w:val="6E7681"/>
              <w:sz w:val="16"/>
            </w:rPr>
            <w:fldChar w:fldCharType="begin"/>
          </w:r>
          <w:r>
            <w:rPr>
              <w:rFonts w:eastAsia="Calibri"/>
              <w:color w:val="6E7681"/>
              <w:sz w:val="16"/>
            </w:rPr>
            <w:instrText>NUMPAGES</w:instrText>
          </w:r>
          <w:r>
            <w:rPr>
              <w:rFonts w:eastAsia="Calibri"/>
              <w:color w:val="6E7681"/>
              <w:sz w:val="16"/>
            </w:rPr>
            <w:fldChar w:fldCharType="separate"/>
          </w:r>
          <w:r>
            <w:rPr>
              <w:rFonts w:eastAsia="Calibri"/>
              <w:color w:val="6E7681"/>
              <w:sz w:val="16"/>
            </w:rPr>
            <w:t>5</w:t>
          </w:r>
          <w:r>
            <w:rPr>
              <w:rFonts w:eastAsia="Calibri"/>
              <w:color w:val="6E7681"/>
              <w:sz w:val="16"/>
            </w:rPr>
            <w:fldChar w:fldCharType="end"/>
          </w:r>
        </w:p>
      </w:tc>
    </w:tr>
  </w:tbl>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4D72B3D" w14:textId="77777777" w:rsidR="00BB1300" w:rsidRDefault="00BB1300">
      <w:pPr>
        <w:spacing w:after="0" w:line="240" w:lineRule="auto"/>
      </w:pPr>
      <w:r>
        <w:separator/>
      </w:r>
    </w:p>
  </w:footnote>
  <w:footnote w:type="continuationSeparator" w:id="0">
    <w:p w14:paraId="0D66149D" w14:textId="77777777" w:rsidR="00BB1300" w:rsidRDefault="00BB130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9360" w:type="dxa"/>
      <w:tblBorders>
        <w:top w:val="nil"/>
        <w:left w:val="nil"/>
        <w:bottom w:val="nil"/>
        <w:right w:val="nil"/>
        <w:insideH w:val="nil"/>
        <w:insideV w:val="nil"/>
      </w:tblBorders>
      <w:tblLayout w:type="fixed"/>
      <w:tblLook w:val="04A0" w:firstRow="1" w:lastRow="0" w:firstColumn="1" w:lastColumn="0" w:noHBand="0" w:noVBand="1"/>
    </w:tblPr>
    <w:tblGrid>
      <w:gridCol w:w="4200"/>
      <w:gridCol w:w="5160"/>
    </w:tblGrid>
    <w:tr w:rsidR="00DD1CEB" w14:paraId="5662DE34" w14:textId="77777777">
      <w:tc>
        <w:tcPr>
          <w:tcW w:w="4200" w:type="dxa"/>
          <w:tcMar>
            <w:top w:w="30" w:type="dxa"/>
            <w:left w:w="0" w:type="dxa"/>
            <w:bottom w:w="25" w:type="dxa"/>
            <w:right w:w="0" w:type="dxa"/>
          </w:tcMar>
          <w:vAlign w:val="center"/>
        </w:tcPr>
        <w:p w14:paraId="67FE218A" w14:textId="77777777" w:rsidR="00DD1CEB" w:rsidRDefault="00000000">
          <w:r>
            <w:rPr>
              <w:noProof/>
            </w:rPr>
            <w:drawing>
              <wp:inline distT="0" distB="0" distL="0" distR="0" wp14:anchorId="263C8D9F" wp14:editId="7C11DE35">
                <wp:extent cx="2148840" cy="309637"/>
                <wp:effectExtent l="0" t="0" r="0" b="0"/>
                <wp:docPr id="1" name="Picture 1" descr="Ankara Science University logo" title="Ankara Science Universit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nkara_science_university_logo.png"/>
                        <pic:cNvPicPr/>
                      </pic:nvPicPr>
                      <pic:blipFill>
                        <a:blip r:embed="rId1"/>
                        <a:stretch>
                          <a:fillRect/>
                        </a:stretch>
                      </pic:blipFill>
                      <pic:spPr>
                        <a:xfrm>
                          <a:off x="0" y="0"/>
                          <a:ext cx="2148840" cy="309637"/>
                        </a:xfrm>
                        <a:prstGeom prst="rect">
                          <a:avLst/>
                        </a:prstGeom>
                      </pic:spPr>
                    </pic:pic>
                  </a:graphicData>
                </a:graphic>
              </wp:inline>
            </w:drawing>
          </w:r>
        </w:p>
      </w:tc>
      <w:tc>
        <w:tcPr>
          <w:tcW w:w="5160" w:type="dxa"/>
          <w:tcMar>
            <w:top w:w="30" w:type="dxa"/>
            <w:left w:w="0" w:type="dxa"/>
            <w:bottom w:w="25" w:type="dxa"/>
            <w:right w:w="0" w:type="dxa"/>
          </w:tcMar>
          <w:vAlign w:val="center"/>
        </w:tcPr>
        <w:p w14:paraId="1B5992D6" w14:textId="77777777" w:rsidR="00DD1CEB" w:rsidRDefault="00000000">
          <w:pPr>
            <w:spacing w:after="0"/>
            <w:jc w:val="right"/>
          </w:pPr>
          <w:r>
            <w:rPr>
              <w:rFonts w:eastAsia="Calibri"/>
              <w:b/>
              <w:color w:val="193A74"/>
              <w:sz w:val="16"/>
            </w:rPr>
            <w:t>ERASMUS+  |  INTERNATIONAL COOPERATION</w:t>
          </w:r>
          <w:r>
            <w:br/>
          </w:r>
          <w:r>
            <w:rPr>
              <w:rFonts w:eastAsia="Calibri"/>
              <w:b/>
              <w:color w:val="6E7681"/>
              <w:sz w:val="15"/>
            </w:rPr>
            <w:t>TR ANKARA29  ·  ANKARA, TÜRKİYE</w:t>
          </w:r>
        </w:p>
      </w:tc>
    </w:tr>
  </w:tbl>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lvlText w:val=""/>
      <w:lvlJc w:val="left"/>
      <w:pPr>
        <w:tabs>
          <w:tab w:val="num" w:pos="360"/>
        </w:tabs>
        <w:ind w:left="360" w:hanging="360"/>
      </w:pPr>
      <w:rPr>
        <w:rFonts w:ascii="Symbol" w:hAnsi="Symbol" w:hint="default"/>
      </w:rPr>
    </w:lvl>
  </w:abstractNum>
  <w:abstractNum w:abstractNumId="9" w15:restartNumberingAfterBreak="0">
    <w:nsid w:val="552C5169"/>
    <w:multiLevelType w:val="singleLevel"/>
    <w:tmpl w:val="E6C49866"/>
    <w:lvl w:ilvl="0">
      <w:start w:val="1"/>
      <w:numFmt w:val="bullet"/>
      <w:pStyle w:val="ListeMaddemi"/>
      <w:lvlText w:val="•"/>
      <w:lvlJc w:val="left"/>
      <w:pPr>
        <w:tabs>
          <w:tab w:val="num" w:pos="540"/>
        </w:tabs>
        <w:spacing w:after="80" w:line="290" w:lineRule="auto"/>
        <w:ind w:left="540" w:hanging="280"/>
      </w:pPr>
      <w:rPr>
        <w:color w:val="C8A24A"/>
      </w:rPr>
    </w:lvl>
  </w:abstractNum>
  <w:num w:numId="1" w16cid:durableId="135805894">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34616"/>
    <w:rsid w:val="0006063C"/>
    <w:rsid w:val="000C7278"/>
    <w:rsid w:val="0015074B"/>
    <w:rsid w:val="0029639D"/>
    <w:rsid w:val="00321ADD"/>
    <w:rsid w:val="00326F90"/>
    <w:rsid w:val="00AA1D8D"/>
    <w:rsid w:val="00B47730"/>
    <w:rsid w:val="00BB1300"/>
    <w:rsid w:val="00CB0664"/>
    <w:rsid w:val="00D65297"/>
    <w:rsid w:val="00DD1CEB"/>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4739FA2F"/>
  <w14:defaultImageDpi w14:val="300"/>
  <w15:docId w15:val="{87326DE7-7159-4E08-8591-0C5252DF37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pPr>
      <w:spacing w:after="120" w:line="300" w:lineRule="auto"/>
    </w:pPr>
    <w:rPr>
      <w:rFonts w:ascii="Calibri" w:hAnsi="Calibri"/>
      <w:color w:val="1E2430"/>
    </w:rPr>
  </w:style>
  <w:style w:type="paragraph" w:styleId="Balk1">
    <w:name w:val="heading 1"/>
    <w:basedOn w:val="Normal"/>
    <w:next w:val="Normal"/>
    <w:link w:val="Balk1Char"/>
    <w:uiPriority w:val="9"/>
    <w:qFormat/>
    <w:rsid w:val="00FC693F"/>
    <w:pPr>
      <w:keepNext/>
      <w:keepLines/>
      <w:spacing w:before="320" w:after="160" w:line="240" w:lineRule="auto"/>
      <w:outlineLvl w:val="0"/>
    </w:pPr>
    <w:rPr>
      <w:rFonts w:asciiTheme="majorHAnsi" w:eastAsiaTheme="majorEastAsia" w:hAnsiTheme="majorHAnsi" w:cstheme="majorBidi"/>
      <w:b/>
      <w:bCs/>
      <w:color w:val="193A74"/>
      <w:sz w:val="32"/>
      <w:szCs w:val="28"/>
    </w:rPr>
  </w:style>
  <w:style w:type="paragraph" w:styleId="Balk2">
    <w:name w:val="heading 2"/>
    <w:basedOn w:val="Normal"/>
    <w:next w:val="Normal"/>
    <w:link w:val="Balk2Char"/>
    <w:uiPriority w:val="9"/>
    <w:unhideWhenUsed/>
    <w:qFormat/>
    <w:rsid w:val="00FC693F"/>
    <w:pPr>
      <w:keepNext/>
      <w:keepLines/>
      <w:spacing w:before="240" w:line="240" w:lineRule="auto"/>
      <w:outlineLvl w:val="1"/>
    </w:pPr>
    <w:rPr>
      <w:rFonts w:asciiTheme="majorHAnsi" w:eastAsiaTheme="majorEastAsia" w:hAnsiTheme="majorHAnsi" w:cstheme="majorBidi"/>
      <w:b/>
      <w:bCs/>
      <w:color w:val="193A74"/>
      <w:sz w:val="26"/>
      <w:szCs w:val="26"/>
    </w:rPr>
  </w:style>
  <w:style w:type="paragraph" w:styleId="Balk3">
    <w:name w:val="heading 3"/>
    <w:basedOn w:val="Normal"/>
    <w:next w:val="Normal"/>
    <w:link w:val="Balk3Char"/>
    <w:uiPriority w:val="9"/>
    <w:unhideWhenUsed/>
    <w:qFormat/>
    <w:rsid w:val="00FC693F"/>
    <w:pPr>
      <w:keepNext/>
      <w:keepLines/>
      <w:spacing w:before="160" w:after="80" w:line="240" w:lineRule="auto"/>
      <w:outlineLvl w:val="2"/>
    </w:pPr>
    <w:rPr>
      <w:rFonts w:asciiTheme="majorHAnsi" w:eastAsiaTheme="majorEastAsia" w:hAnsiTheme="majorHAnsi" w:cstheme="majorBidi"/>
      <w:b/>
      <w:bCs/>
      <w:color w:val="102A56"/>
      <w:sz w:val="24"/>
    </w:rPr>
  </w:style>
  <w:style w:type="paragraph" w:styleId="Balk4">
    <w:name w:val="heading 4"/>
    <w:basedOn w:val="Normal"/>
    <w:next w:val="Normal"/>
    <w:link w:val="Balk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Balk5">
    <w:name w:val="heading 5"/>
    <w:basedOn w:val="Normal"/>
    <w:next w:val="Normal"/>
    <w:link w:val="Balk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Balk6">
    <w:name w:val="heading 6"/>
    <w:basedOn w:val="Normal"/>
    <w:next w:val="Normal"/>
    <w:link w:val="Balk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Balk7">
    <w:name w:val="heading 7"/>
    <w:basedOn w:val="Normal"/>
    <w:next w:val="Normal"/>
    <w:link w:val="Balk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Balk8">
    <w:name w:val="heading 8"/>
    <w:basedOn w:val="Normal"/>
    <w:next w:val="Normal"/>
    <w:link w:val="Balk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Balk9">
    <w:name w:val="heading 9"/>
    <w:basedOn w:val="Normal"/>
    <w:next w:val="Normal"/>
    <w:link w:val="Balk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stBilgi">
    <w:name w:val="header"/>
    <w:basedOn w:val="Normal"/>
    <w:link w:val="stBilgiChar"/>
    <w:uiPriority w:val="99"/>
    <w:unhideWhenUsed/>
    <w:rsid w:val="00E618BF"/>
    <w:pPr>
      <w:tabs>
        <w:tab w:val="center" w:pos="4680"/>
        <w:tab w:val="right" w:pos="9360"/>
      </w:tabs>
      <w:spacing w:after="0" w:line="240" w:lineRule="auto"/>
    </w:pPr>
  </w:style>
  <w:style w:type="character" w:customStyle="1" w:styleId="stBilgiChar">
    <w:name w:val="Üst Bilgi Char"/>
    <w:basedOn w:val="VarsaylanParagrafYazTipi"/>
    <w:link w:val="stBilgi"/>
    <w:uiPriority w:val="99"/>
    <w:rsid w:val="00E618BF"/>
  </w:style>
  <w:style w:type="paragraph" w:styleId="AltBilgi">
    <w:name w:val="footer"/>
    <w:basedOn w:val="Normal"/>
    <w:link w:val="AltBilgiChar"/>
    <w:uiPriority w:val="99"/>
    <w:unhideWhenUsed/>
    <w:rsid w:val="00E618BF"/>
    <w:pPr>
      <w:tabs>
        <w:tab w:val="center" w:pos="4680"/>
        <w:tab w:val="right" w:pos="9360"/>
      </w:tabs>
      <w:spacing w:after="0" w:line="240" w:lineRule="auto"/>
    </w:pPr>
  </w:style>
  <w:style w:type="character" w:customStyle="1" w:styleId="AltBilgiChar">
    <w:name w:val="Alt Bilgi Char"/>
    <w:basedOn w:val="VarsaylanParagrafYazTipi"/>
    <w:link w:val="AltBilgi"/>
    <w:uiPriority w:val="99"/>
    <w:rsid w:val="00E618BF"/>
  </w:style>
  <w:style w:type="paragraph" w:styleId="AralkYok">
    <w:name w:val="No Spacing"/>
    <w:uiPriority w:val="1"/>
    <w:qFormat/>
    <w:rsid w:val="00FC693F"/>
    <w:pPr>
      <w:spacing w:after="0" w:line="240" w:lineRule="auto"/>
    </w:pPr>
  </w:style>
  <w:style w:type="character" w:customStyle="1" w:styleId="Balk1Char">
    <w:name w:val="Başlık 1 Char"/>
    <w:basedOn w:val="VarsaylanParagrafYazTipi"/>
    <w:link w:val="Balk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Balk2Char">
    <w:name w:val="Başlık 2 Char"/>
    <w:basedOn w:val="VarsaylanParagrafYazTipi"/>
    <w:link w:val="Balk2"/>
    <w:uiPriority w:val="9"/>
    <w:rsid w:val="00FC693F"/>
    <w:rPr>
      <w:rFonts w:asciiTheme="majorHAnsi" w:eastAsiaTheme="majorEastAsia" w:hAnsiTheme="majorHAnsi" w:cstheme="majorBidi"/>
      <w:b/>
      <w:bCs/>
      <w:color w:val="4F81BD" w:themeColor="accent1"/>
      <w:sz w:val="26"/>
      <w:szCs w:val="26"/>
    </w:rPr>
  </w:style>
  <w:style w:type="character" w:customStyle="1" w:styleId="Balk3Char">
    <w:name w:val="Başlık 3 Char"/>
    <w:basedOn w:val="VarsaylanParagrafYazTipi"/>
    <w:link w:val="Balk3"/>
    <w:uiPriority w:val="9"/>
    <w:rsid w:val="00FC693F"/>
    <w:rPr>
      <w:rFonts w:asciiTheme="majorHAnsi" w:eastAsiaTheme="majorEastAsia" w:hAnsiTheme="majorHAnsi" w:cstheme="majorBidi"/>
      <w:b/>
      <w:bCs/>
      <w:color w:val="4F81BD" w:themeColor="accent1"/>
    </w:rPr>
  </w:style>
  <w:style w:type="paragraph" w:styleId="KonuBal">
    <w:name w:val="Title"/>
    <w:basedOn w:val="Normal"/>
    <w:next w:val="Normal"/>
    <w:link w:val="KonuBal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KonuBalChar">
    <w:name w:val="Konu Başlığı Char"/>
    <w:basedOn w:val="VarsaylanParagrafYazTipi"/>
    <w:link w:val="KonuBal"/>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Altyaz">
    <w:name w:val="Subtitle"/>
    <w:basedOn w:val="Normal"/>
    <w:next w:val="Normal"/>
    <w:link w:val="Altyaz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AltyazChar">
    <w:name w:val="Altyazı Char"/>
    <w:basedOn w:val="VarsaylanParagrafYazTipi"/>
    <w:link w:val="Altyaz"/>
    <w:uiPriority w:val="11"/>
    <w:rsid w:val="00FC693F"/>
    <w:rPr>
      <w:rFonts w:asciiTheme="majorHAnsi" w:eastAsiaTheme="majorEastAsia" w:hAnsiTheme="majorHAnsi" w:cstheme="majorBidi"/>
      <w:i/>
      <w:iCs/>
      <w:color w:val="4F81BD" w:themeColor="accent1"/>
      <w:spacing w:val="15"/>
      <w:sz w:val="24"/>
      <w:szCs w:val="24"/>
    </w:rPr>
  </w:style>
  <w:style w:type="paragraph" w:styleId="ListeParagraf">
    <w:name w:val="List Paragraph"/>
    <w:basedOn w:val="Normal"/>
    <w:uiPriority w:val="34"/>
    <w:qFormat/>
    <w:rsid w:val="00FC693F"/>
    <w:pPr>
      <w:ind w:left="720"/>
      <w:contextualSpacing/>
    </w:pPr>
  </w:style>
  <w:style w:type="paragraph" w:styleId="GvdeMetni">
    <w:name w:val="Body Text"/>
    <w:basedOn w:val="Normal"/>
    <w:link w:val="GvdeMetniChar"/>
    <w:uiPriority w:val="99"/>
    <w:unhideWhenUsed/>
    <w:rsid w:val="00AA1D8D"/>
  </w:style>
  <w:style w:type="character" w:customStyle="1" w:styleId="GvdeMetniChar">
    <w:name w:val="Gövde Metni Char"/>
    <w:basedOn w:val="VarsaylanParagrafYazTipi"/>
    <w:link w:val="GvdeMetni"/>
    <w:uiPriority w:val="99"/>
    <w:rsid w:val="00AA1D8D"/>
  </w:style>
  <w:style w:type="paragraph" w:styleId="GvdeMetni2">
    <w:name w:val="Body Text 2"/>
    <w:basedOn w:val="Normal"/>
    <w:link w:val="GvdeMetni2Char"/>
    <w:uiPriority w:val="99"/>
    <w:unhideWhenUsed/>
    <w:rsid w:val="00AA1D8D"/>
    <w:pPr>
      <w:spacing w:line="480" w:lineRule="auto"/>
    </w:pPr>
  </w:style>
  <w:style w:type="character" w:customStyle="1" w:styleId="GvdeMetni2Char">
    <w:name w:val="Gövde Metni 2 Char"/>
    <w:basedOn w:val="VarsaylanParagrafYazTipi"/>
    <w:link w:val="GvdeMetni2"/>
    <w:uiPriority w:val="99"/>
    <w:rsid w:val="00AA1D8D"/>
  </w:style>
  <w:style w:type="paragraph" w:styleId="GvdeMetni3">
    <w:name w:val="Body Text 3"/>
    <w:basedOn w:val="Normal"/>
    <w:link w:val="GvdeMetni3Char"/>
    <w:uiPriority w:val="99"/>
    <w:unhideWhenUsed/>
    <w:rsid w:val="00AA1D8D"/>
    <w:rPr>
      <w:sz w:val="16"/>
      <w:szCs w:val="16"/>
    </w:rPr>
  </w:style>
  <w:style w:type="character" w:customStyle="1" w:styleId="GvdeMetni3Char">
    <w:name w:val="Gövde Metni 3 Char"/>
    <w:basedOn w:val="VarsaylanParagrafYazTipi"/>
    <w:link w:val="GvdeMetni3"/>
    <w:uiPriority w:val="99"/>
    <w:rsid w:val="00AA1D8D"/>
    <w:rPr>
      <w:sz w:val="16"/>
      <w:szCs w:val="16"/>
    </w:rPr>
  </w:style>
  <w:style w:type="paragraph" w:styleId="Liste">
    <w:name w:val="List"/>
    <w:basedOn w:val="Normal"/>
    <w:uiPriority w:val="99"/>
    <w:unhideWhenUsed/>
    <w:rsid w:val="00AA1D8D"/>
    <w:pPr>
      <w:ind w:left="360" w:hanging="360"/>
      <w:contextualSpacing/>
    </w:pPr>
  </w:style>
  <w:style w:type="paragraph" w:styleId="Liste2">
    <w:name w:val="List 2"/>
    <w:basedOn w:val="Normal"/>
    <w:uiPriority w:val="99"/>
    <w:unhideWhenUsed/>
    <w:rsid w:val="00326F90"/>
    <w:pPr>
      <w:ind w:left="720" w:hanging="360"/>
      <w:contextualSpacing/>
    </w:pPr>
  </w:style>
  <w:style w:type="paragraph" w:styleId="Liste3">
    <w:name w:val="List 3"/>
    <w:basedOn w:val="Normal"/>
    <w:uiPriority w:val="99"/>
    <w:unhideWhenUsed/>
    <w:rsid w:val="00326F90"/>
    <w:pPr>
      <w:ind w:left="1080" w:hanging="360"/>
      <w:contextualSpacing/>
    </w:pPr>
  </w:style>
  <w:style w:type="paragraph" w:styleId="ListeMaddemi">
    <w:name w:val="List Bullet"/>
    <w:basedOn w:val="Normal"/>
    <w:uiPriority w:val="99"/>
    <w:unhideWhenUsed/>
    <w:rsid w:val="00326F90"/>
    <w:pPr>
      <w:numPr>
        <w:numId w:val="1"/>
      </w:numPr>
      <w:contextualSpacing/>
    </w:pPr>
  </w:style>
  <w:style w:type="paragraph" w:styleId="ListeMaddemi2">
    <w:name w:val="List Bullet 2"/>
    <w:basedOn w:val="Normal"/>
    <w:uiPriority w:val="99"/>
    <w:unhideWhenUsed/>
    <w:rsid w:val="00326F90"/>
    <w:pPr>
      <w:tabs>
        <w:tab w:val="num" w:pos="360"/>
      </w:tabs>
      <w:contextualSpacing/>
    </w:pPr>
  </w:style>
  <w:style w:type="paragraph" w:styleId="ListeMaddemi3">
    <w:name w:val="List Bullet 3"/>
    <w:basedOn w:val="Normal"/>
    <w:uiPriority w:val="99"/>
    <w:unhideWhenUsed/>
    <w:rsid w:val="00326F90"/>
    <w:pPr>
      <w:tabs>
        <w:tab w:val="num" w:pos="360"/>
      </w:tabs>
      <w:contextualSpacing/>
    </w:pPr>
  </w:style>
  <w:style w:type="paragraph" w:styleId="ListeNumaras">
    <w:name w:val="List Number"/>
    <w:basedOn w:val="Normal"/>
    <w:uiPriority w:val="99"/>
    <w:unhideWhenUsed/>
    <w:rsid w:val="00326F90"/>
    <w:pPr>
      <w:tabs>
        <w:tab w:val="num" w:pos="360"/>
      </w:tabs>
      <w:contextualSpacing/>
    </w:pPr>
  </w:style>
  <w:style w:type="paragraph" w:styleId="ListeNumaras2">
    <w:name w:val="List Number 2"/>
    <w:basedOn w:val="Normal"/>
    <w:uiPriority w:val="99"/>
    <w:unhideWhenUsed/>
    <w:rsid w:val="0029639D"/>
    <w:pPr>
      <w:tabs>
        <w:tab w:val="num" w:pos="360"/>
      </w:tabs>
      <w:contextualSpacing/>
    </w:pPr>
  </w:style>
  <w:style w:type="paragraph" w:styleId="ListeNumaras3">
    <w:name w:val="List Number 3"/>
    <w:basedOn w:val="Normal"/>
    <w:uiPriority w:val="99"/>
    <w:unhideWhenUsed/>
    <w:rsid w:val="0029639D"/>
    <w:pPr>
      <w:tabs>
        <w:tab w:val="num" w:pos="360"/>
      </w:tabs>
      <w:contextualSpacing/>
    </w:pPr>
  </w:style>
  <w:style w:type="paragraph" w:styleId="ListeDevam">
    <w:name w:val="List Continue"/>
    <w:basedOn w:val="Normal"/>
    <w:uiPriority w:val="99"/>
    <w:unhideWhenUsed/>
    <w:rsid w:val="0029639D"/>
    <w:pPr>
      <w:ind w:left="360"/>
      <w:contextualSpacing/>
    </w:pPr>
  </w:style>
  <w:style w:type="paragraph" w:styleId="ListeDevam2">
    <w:name w:val="List Continue 2"/>
    <w:basedOn w:val="Normal"/>
    <w:uiPriority w:val="99"/>
    <w:unhideWhenUsed/>
    <w:rsid w:val="0029639D"/>
    <w:pPr>
      <w:ind w:left="720"/>
      <w:contextualSpacing/>
    </w:pPr>
  </w:style>
  <w:style w:type="paragraph" w:styleId="ListeDevam3">
    <w:name w:val="List Continue 3"/>
    <w:basedOn w:val="Normal"/>
    <w:uiPriority w:val="99"/>
    <w:unhideWhenUsed/>
    <w:rsid w:val="0029639D"/>
    <w:pPr>
      <w:ind w:left="1080"/>
      <w:contextualSpacing/>
    </w:pPr>
  </w:style>
  <w:style w:type="paragraph" w:styleId="MakroMetni">
    <w:name w:val="macro"/>
    <w:link w:val="MakroMetni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kroMetniChar">
    <w:name w:val="Makro Metni Char"/>
    <w:basedOn w:val="VarsaylanParagrafYazTipi"/>
    <w:link w:val="MakroMetni"/>
    <w:uiPriority w:val="99"/>
    <w:rsid w:val="0029639D"/>
    <w:rPr>
      <w:rFonts w:ascii="Courier" w:hAnsi="Courier"/>
      <w:sz w:val="20"/>
      <w:szCs w:val="20"/>
    </w:rPr>
  </w:style>
  <w:style w:type="paragraph" w:styleId="Alnt">
    <w:name w:val="Quote"/>
    <w:basedOn w:val="Normal"/>
    <w:next w:val="Normal"/>
    <w:link w:val="AlntChar"/>
    <w:uiPriority w:val="29"/>
    <w:qFormat/>
    <w:rsid w:val="00FC693F"/>
    <w:rPr>
      <w:i/>
      <w:iCs/>
      <w:color w:val="000000" w:themeColor="text1"/>
    </w:rPr>
  </w:style>
  <w:style w:type="character" w:customStyle="1" w:styleId="AlntChar">
    <w:name w:val="Alıntı Char"/>
    <w:basedOn w:val="VarsaylanParagrafYazTipi"/>
    <w:link w:val="Alnt"/>
    <w:uiPriority w:val="29"/>
    <w:rsid w:val="00FC693F"/>
    <w:rPr>
      <w:i/>
      <w:iCs/>
      <w:color w:val="000000" w:themeColor="text1"/>
    </w:rPr>
  </w:style>
  <w:style w:type="character" w:customStyle="1" w:styleId="Balk4Char">
    <w:name w:val="Başlık 4 Char"/>
    <w:basedOn w:val="VarsaylanParagrafYazTipi"/>
    <w:link w:val="Balk4"/>
    <w:uiPriority w:val="9"/>
    <w:semiHidden/>
    <w:rsid w:val="00FC693F"/>
    <w:rPr>
      <w:rFonts w:asciiTheme="majorHAnsi" w:eastAsiaTheme="majorEastAsia" w:hAnsiTheme="majorHAnsi" w:cstheme="majorBidi"/>
      <w:b/>
      <w:bCs/>
      <w:i/>
      <w:iCs/>
      <w:color w:val="4F81BD" w:themeColor="accent1"/>
    </w:rPr>
  </w:style>
  <w:style w:type="character" w:customStyle="1" w:styleId="Balk5Char">
    <w:name w:val="Başlık 5 Char"/>
    <w:basedOn w:val="VarsaylanParagrafYazTipi"/>
    <w:link w:val="Balk5"/>
    <w:uiPriority w:val="9"/>
    <w:semiHidden/>
    <w:rsid w:val="00FC693F"/>
    <w:rPr>
      <w:rFonts w:asciiTheme="majorHAnsi" w:eastAsiaTheme="majorEastAsia" w:hAnsiTheme="majorHAnsi" w:cstheme="majorBidi"/>
      <w:color w:val="243F60" w:themeColor="accent1" w:themeShade="7F"/>
    </w:rPr>
  </w:style>
  <w:style w:type="character" w:customStyle="1" w:styleId="Balk6Char">
    <w:name w:val="Başlık 6 Char"/>
    <w:basedOn w:val="VarsaylanParagrafYazTipi"/>
    <w:link w:val="Balk6"/>
    <w:uiPriority w:val="9"/>
    <w:semiHidden/>
    <w:rsid w:val="00FC693F"/>
    <w:rPr>
      <w:rFonts w:asciiTheme="majorHAnsi" w:eastAsiaTheme="majorEastAsia" w:hAnsiTheme="majorHAnsi" w:cstheme="majorBidi"/>
      <w:i/>
      <w:iCs/>
      <w:color w:val="243F60" w:themeColor="accent1" w:themeShade="7F"/>
    </w:rPr>
  </w:style>
  <w:style w:type="character" w:customStyle="1" w:styleId="Balk7Char">
    <w:name w:val="Başlık 7 Char"/>
    <w:basedOn w:val="VarsaylanParagrafYazTipi"/>
    <w:link w:val="Balk7"/>
    <w:uiPriority w:val="9"/>
    <w:semiHidden/>
    <w:rsid w:val="00FC693F"/>
    <w:rPr>
      <w:rFonts w:asciiTheme="majorHAnsi" w:eastAsiaTheme="majorEastAsia" w:hAnsiTheme="majorHAnsi" w:cstheme="majorBidi"/>
      <w:i/>
      <w:iCs/>
      <w:color w:val="404040" w:themeColor="text1" w:themeTint="BF"/>
    </w:rPr>
  </w:style>
  <w:style w:type="character" w:customStyle="1" w:styleId="Balk8Char">
    <w:name w:val="Başlık 8 Char"/>
    <w:basedOn w:val="VarsaylanParagrafYazTipi"/>
    <w:link w:val="Balk8"/>
    <w:uiPriority w:val="9"/>
    <w:semiHidden/>
    <w:rsid w:val="00FC693F"/>
    <w:rPr>
      <w:rFonts w:asciiTheme="majorHAnsi" w:eastAsiaTheme="majorEastAsia" w:hAnsiTheme="majorHAnsi" w:cstheme="majorBidi"/>
      <w:color w:val="4F81BD" w:themeColor="accent1"/>
      <w:sz w:val="20"/>
      <w:szCs w:val="20"/>
    </w:rPr>
  </w:style>
  <w:style w:type="character" w:customStyle="1" w:styleId="Balk9Char">
    <w:name w:val="Başlık 9 Char"/>
    <w:basedOn w:val="VarsaylanParagrafYazTipi"/>
    <w:link w:val="Balk9"/>
    <w:uiPriority w:val="9"/>
    <w:semiHidden/>
    <w:rsid w:val="00FC693F"/>
    <w:rPr>
      <w:rFonts w:asciiTheme="majorHAnsi" w:eastAsiaTheme="majorEastAsia" w:hAnsiTheme="majorHAnsi" w:cstheme="majorBidi"/>
      <w:i/>
      <w:iCs/>
      <w:color w:val="404040" w:themeColor="text1" w:themeTint="BF"/>
      <w:sz w:val="20"/>
      <w:szCs w:val="20"/>
    </w:rPr>
  </w:style>
  <w:style w:type="paragraph" w:styleId="ResimYazs">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Gl">
    <w:name w:val="Strong"/>
    <w:basedOn w:val="VarsaylanParagrafYazTipi"/>
    <w:uiPriority w:val="22"/>
    <w:qFormat/>
    <w:rsid w:val="00FC693F"/>
    <w:rPr>
      <w:b/>
      <w:bCs/>
    </w:rPr>
  </w:style>
  <w:style w:type="character" w:styleId="Vurgu">
    <w:name w:val="Emphasis"/>
    <w:basedOn w:val="VarsaylanParagrafYazTipi"/>
    <w:uiPriority w:val="20"/>
    <w:qFormat/>
    <w:rsid w:val="00FC693F"/>
    <w:rPr>
      <w:i/>
      <w:iCs/>
    </w:rPr>
  </w:style>
  <w:style w:type="paragraph" w:styleId="GlAlnt">
    <w:name w:val="Intense Quote"/>
    <w:basedOn w:val="Normal"/>
    <w:next w:val="Normal"/>
    <w:link w:val="GlAlnt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GlAlntChar">
    <w:name w:val="Güçlü Alıntı Char"/>
    <w:basedOn w:val="VarsaylanParagrafYazTipi"/>
    <w:link w:val="GlAlnt"/>
    <w:uiPriority w:val="30"/>
    <w:rsid w:val="00FC693F"/>
    <w:rPr>
      <w:b/>
      <w:bCs/>
      <w:i/>
      <w:iCs/>
      <w:color w:val="4F81BD" w:themeColor="accent1"/>
    </w:rPr>
  </w:style>
  <w:style w:type="character" w:styleId="HafifVurgulama">
    <w:name w:val="Subtle Emphasis"/>
    <w:basedOn w:val="VarsaylanParagrafYazTipi"/>
    <w:uiPriority w:val="19"/>
    <w:qFormat/>
    <w:rsid w:val="00FC693F"/>
    <w:rPr>
      <w:i/>
      <w:iCs/>
      <w:color w:val="808080" w:themeColor="text1" w:themeTint="7F"/>
    </w:rPr>
  </w:style>
  <w:style w:type="character" w:styleId="GlVurgulama">
    <w:name w:val="Intense Emphasis"/>
    <w:basedOn w:val="VarsaylanParagrafYazTipi"/>
    <w:uiPriority w:val="21"/>
    <w:qFormat/>
    <w:rsid w:val="00FC693F"/>
    <w:rPr>
      <w:b/>
      <w:bCs/>
      <w:i/>
      <w:iCs/>
      <w:color w:val="4F81BD" w:themeColor="accent1"/>
    </w:rPr>
  </w:style>
  <w:style w:type="character" w:styleId="HafifBavuru">
    <w:name w:val="Subtle Reference"/>
    <w:basedOn w:val="VarsaylanParagrafYazTipi"/>
    <w:uiPriority w:val="31"/>
    <w:qFormat/>
    <w:rsid w:val="00FC693F"/>
    <w:rPr>
      <w:smallCaps/>
      <w:color w:val="C0504D" w:themeColor="accent2"/>
      <w:u w:val="single"/>
    </w:rPr>
  </w:style>
  <w:style w:type="character" w:styleId="GlBavuru">
    <w:name w:val="Intense Reference"/>
    <w:basedOn w:val="VarsaylanParagrafYazTipi"/>
    <w:uiPriority w:val="32"/>
    <w:qFormat/>
    <w:rsid w:val="00FC693F"/>
    <w:rPr>
      <w:b/>
      <w:bCs/>
      <w:smallCaps/>
      <w:color w:val="C0504D" w:themeColor="accent2"/>
      <w:spacing w:val="5"/>
      <w:u w:val="single"/>
    </w:rPr>
  </w:style>
  <w:style w:type="character" w:styleId="KitapBal">
    <w:name w:val="Book Title"/>
    <w:basedOn w:val="VarsaylanParagrafYazTipi"/>
    <w:uiPriority w:val="33"/>
    <w:qFormat/>
    <w:rsid w:val="00FC693F"/>
    <w:rPr>
      <w:b/>
      <w:bCs/>
      <w:smallCaps/>
      <w:spacing w:val="5"/>
    </w:rPr>
  </w:style>
  <w:style w:type="paragraph" w:styleId="TBal">
    <w:name w:val="TOC Heading"/>
    <w:basedOn w:val="Balk1"/>
    <w:next w:val="Normal"/>
    <w:uiPriority w:val="39"/>
    <w:semiHidden/>
    <w:unhideWhenUsed/>
    <w:qFormat/>
    <w:rsid w:val="00FC693F"/>
    <w:pPr>
      <w:outlineLvl w:val="9"/>
    </w:pPr>
  </w:style>
  <w:style w:type="table" w:styleId="TabloKlavuzu">
    <w:name w:val="Table Grid"/>
    <w:basedOn w:val="NormalTablo"/>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AkGlgeleme">
    <w:name w:val="Light Shading"/>
    <w:basedOn w:val="NormalTablo"/>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AkGlgeleme-Vurgu1">
    <w:name w:val="Light Shading Accent 1"/>
    <w:basedOn w:val="NormalTablo"/>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AkGlgeleme-Vurgu2">
    <w:name w:val="Light Shading Accent 2"/>
    <w:basedOn w:val="NormalTablo"/>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AkGlgeleme-Vurgu3">
    <w:name w:val="Light Shading Accent 3"/>
    <w:basedOn w:val="NormalTablo"/>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AkGlgeleme-Vurgu4">
    <w:name w:val="Light Shading Accent 4"/>
    <w:basedOn w:val="NormalTablo"/>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AkGlgeleme-Vurgu5">
    <w:name w:val="Light Shading Accent 5"/>
    <w:basedOn w:val="NormalTablo"/>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AkGlgeleme-Vurgu6">
    <w:name w:val="Light Shading Accent 6"/>
    <w:basedOn w:val="NormalTablo"/>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AkListe">
    <w:name w:val="Light List"/>
    <w:basedOn w:val="NormalTablo"/>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AkListe-Vurgu1">
    <w:name w:val="Light List Accent 1"/>
    <w:basedOn w:val="NormalTablo"/>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AkListe-Vurgu2">
    <w:name w:val="Light List Accent 2"/>
    <w:basedOn w:val="NormalTablo"/>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AkListe-Vurgu3">
    <w:name w:val="Light List Accent 3"/>
    <w:basedOn w:val="NormalTablo"/>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AkListe-Vurgu4">
    <w:name w:val="Light List Accent 4"/>
    <w:basedOn w:val="NormalTablo"/>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AkListe-Vurgu5">
    <w:name w:val="Light List Accent 5"/>
    <w:basedOn w:val="NormalTablo"/>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AkListe-Vurgu6">
    <w:name w:val="Light List Accent 6"/>
    <w:basedOn w:val="NormalTablo"/>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AkKlavuz">
    <w:name w:val="Light Grid"/>
    <w:basedOn w:val="NormalTablo"/>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AkKlavuz-Vurgu1">
    <w:name w:val="Light Grid Accent 1"/>
    <w:basedOn w:val="NormalTablo"/>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AkKlavuz-Vurgu2">
    <w:name w:val="Light Grid Accent 2"/>
    <w:basedOn w:val="NormalTablo"/>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AkKlavuz-Vurgu3">
    <w:name w:val="Light Grid Accent 3"/>
    <w:basedOn w:val="NormalTablo"/>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AkKlavuz-Vurgu4">
    <w:name w:val="Light Grid Accent 4"/>
    <w:basedOn w:val="NormalTablo"/>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AkKlavuz-Vurgu5">
    <w:name w:val="Light Grid Accent 5"/>
    <w:basedOn w:val="NormalTablo"/>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AkKlavuz-Vurgu6">
    <w:name w:val="Light Grid Accent 6"/>
    <w:basedOn w:val="NormalTablo"/>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OrtaGlgeleme1">
    <w:name w:val="Medium Shading 1"/>
    <w:basedOn w:val="NormalTablo"/>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OrtaGlgeleme1-Vurgu1">
    <w:name w:val="Medium Shading 1 Accent 1"/>
    <w:basedOn w:val="NormalTablo"/>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OrtaGlgeleme1-Vurgu2">
    <w:name w:val="Medium Shading 1 Accent 2"/>
    <w:basedOn w:val="NormalTablo"/>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OrtaGlgeleme1-Vurgu3">
    <w:name w:val="Medium Shading 1 Accent 3"/>
    <w:basedOn w:val="NormalTablo"/>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OrtaGlgeleme1-Vurgu4">
    <w:name w:val="Medium Shading 1 Accent 4"/>
    <w:basedOn w:val="NormalTablo"/>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OrtaGlgeleme1-Vurgu5">
    <w:name w:val="Medium Shading 1 Accent 5"/>
    <w:basedOn w:val="NormalTablo"/>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OrtaGlgeleme1-Vurgu6">
    <w:name w:val="Medium Shading 1 Accent 6"/>
    <w:basedOn w:val="NormalTablo"/>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OrtaGlgeleme2">
    <w:name w:val="Medium Shading 2"/>
    <w:basedOn w:val="NormalTablo"/>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OrtaGlgeleme2-Vurgu1">
    <w:name w:val="Medium Shading 2 Accent 1"/>
    <w:basedOn w:val="NormalTablo"/>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OrtaGlgeleme2-Vurgu2">
    <w:name w:val="Medium Shading 2 Accent 2"/>
    <w:basedOn w:val="NormalTablo"/>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OrtaGlgeleme2-Vurgu3">
    <w:name w:val="Medium Shading 2 Accent 3"/>
    <w:basedOn w:val="NormalTablo"/>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OrtaGlgeleme2-Vurgu4">
    <w:name w:val="Medium Shading 2 Accent 4"/>
    <w:basedOn w:val="NormalTablo"/>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OrtaGlgeleme2-Vurgu5">
    <w:name w:val="Medium Shading 2 Accent 5"/>
    <w:basedOn w:val="NormalTablo"/>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OrtaGlgeleme2-Vurgu6">
    <w:name w:val="Medium Shading 2 Accent 6"/>
    <w:basedOn w:val="NormalTablo"/>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OrtaListe1">
    <w:name w:val="Medium List 1"/>
    <w:basedOn w:val="NormalTablo"/>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OrtaListe1-Vurgu1">
    <w:name w:val="Medium List 1 Accent 1"/>
    <w:basedOn w:val="NormalTablo"/>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OrtaListe1-Vurgu2">
    <w:name w:val="Medium List 1 Accent 2"/>
    <w:basedOn w:val="NormalTablo"/>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OrtaListe1-Vurgu3">
    <w:name w:val="Medium List 1 Accent 3"/>
    <w:basedOn w:val="NormalTablo"/>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OrtaListe1-Vurgu4">
    <w:name w:val="Medium List 1 Accent 4"/>
    <w:basedOn w:val="NormalTablo"/>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OrtaListe1-Vurgu5">
    <w:name w:val="Medium List 1 Accent 5"/>
    <w:basedOn w:val="NormalTablo"/>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OrtaListe1-Vurgu6">
    <w:name w:val="Medium List 1 Accent 6"/>
    <w:basedOn w:val="NormalTablo"/>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OrtaListe2">
    <w:name w:val="Medium List 2"/>
    <w:basedOn w:val="NormalTablo"/>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OrtaList2-Vurgu1">
    <w:name w:val="Medium List 2 Accent 1"/>
    <w:basedOn w:val="NormalTablo"/>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OrtaListe2-Vurgu2">
    <w:name w:val="Medium List 2 Accent 2"/>
    <w:basedOn w:val="NormalTablo"/>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OrtaListe2-Vurgu3">
    <w:name w:val="Medium List 2 Accent 3"/>
    <w:basedOn w:val="NormalTablo"/>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OrtaListe2-Vurgu4">
    <w:name w:val="Medium List 2 Accent 4"/>
    <w:basedOn w:val="NormalTablo"/>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OrtaListe2-Vurgu5">
    <w:name w:val="Medium List 2 Accent 5"/>
    <w:basedOn w:val="NormalTablo"/>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OrtaListe2-Vurgu6">
    <w:name w:val="Medium List 2 Accent 6"/>
    <w:basedOn w:val="NormalTablo"/>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OrtaKlavuz1">
    <w:name w:val="Medium Grid 1"/>
    <w:basedOn w:val="NormalTablo"/>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OrtaKlavuz1-Vurgu1">
    <w:name w:val="Medium Grid 1 Accent 1"/>
    <w:basedOn w:val="NormalTablo"/>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OrtaKlavuz1-Vurgu2">
    <w:name w:val="Medium Grid 1 Accent 2"/>
    <w:basedOn w:val="NormalTablo"/>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OrtaKlavuz1-Vurgu3">
    <w:name w:val="Medium Grid 1 Accent 3"/>
    <w:basedOn w:val="NormalTablo"/>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OrtaKlavuz1-Vurgu4">
    <w:name w:val="Medium Grid 1 Accent 4"/>
    <w:basedOn w:val="NormalTablo"/>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OrtaKlavuz1-Vurgu5">
    <w:name w:val="Medium Grid 1 Accent 5"/>
    <w:basedOn w:val="NormalTablo"/>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OrtaKlavuz1-Vurgu6">
    <w:name w:val="Medium Grid 1 Accent 6"/>
    <w:basedOn w:val="NormalTablo"/>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OrtaKlavuz2">
    <w:name w:val="Medium Grid 2"/>
    <w:basedOn w:val="NormalTablo"/>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OrtaKlavuz2-Vurgu1">
    <w:name w:val="Medium Grid 2 Accent 1"/>
    <w:basedOn w:val="NormalTablo"/>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OrtaKlavuz2-Vurgu2">
    <w:name w:val="Medium Grid 2 Accent 2"/>
    <w:basedOn w:val="NormalTablo"/>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OrtaKlavuz2-Vurgu3">
    <w:name w:val="Medium Grid 2 Accent 3"/>
    <w:basedOn w:val="NormalTablo"/>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OrtaKlavuz2-Vurgu4">
    <w:name w:val="Medium Grid 2 Accent 4"/>
    <w:basedOn w:val="NormalTablo"/>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OrtaKlavuz2-Vurgu5">
    <w:name w:val="Medium Grid 2 Accent 5"/>
    <w:basedOn w:val="NormalTablo"/>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OrtaKlavuz2-Vurgu6">
    <w:name w:val="Medium Grid 2 Accent 6"/>
    <w:basedOn w:val="NormalTablo"/>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OrtaKlavuz3">
    <w:name w:val="Medium Grid 3"/>
    <w:basedOn w:val="NormalTablo"/>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OrtaKlavuz3-Vurgu1">
    <w:name w:val="Medium Grid 3 Accent 1"/>
    <w:basedOn w:val="NormalTablo"/>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OrtaKlavuz3-Vurgu2">
    <w:name w:val="Medium Grid 3 Accent 2"/>
    <w:basedOn w:val="NormalTablo"/>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OrtaKlavuz3-Vurgu3">
    <w:name w:val="Medium Grid 3 Accent 3"/>
    <w:basedOn w:val="NormalTablo"/>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OrtaKlavuz3-Vurgu4">
    <w:name w:val="Medium Grid 3 Accent 4"/>
    <w:basedOn w:val="NormalTablo"/>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OrtaKlavuz3-Vurgu5">
    <w:name w:val="Medium Grid 3 Accent 5"/>
    <w:basedOn w:val="NormalTablo"/>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OrtaKlavuz3-Vurgu6">
    <w:name w:val="Medium Grid 3 Accent 6"/>
    <w:basedOn w:val="NormalTablo"/>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KoyuListe">
    <w:name w:val="Dark List"/>
    <w:basedOn w:val="NormalTablo"/>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KoyuListe-Vurgu1">
    <w:name w:val="Dark List Accent 1"/>
    <w:basedOn w:val="NormalTablo"/>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KoyuListe-Vurgu2">
    <w:name w:val="Dark List Accent 2"/>
    <w:basedOn w:val="NormalTablo"/>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KoyuListe-Vurgu3">
    <w:name w:val="Dark List Accent 3"/>
    <w:basedOn w:val="NormalTablo"/>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KoyuListe-Vurgu4">
    <w:name w:val="Dark List Accent 4"/>
    <w:basedOn w:val="NormalTablo"/>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KoyuListe-Vurgu5">
    <w:name w:val="Dark List Accent 5"/>
    <w:basedOn w:val="NormalTablo"/>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KoyuListe-Vurgu6">
    <w:name w:val="Dark List Accent 6"/>
    <w:basedOn w:val="NormalTablo"/>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RenkliGlgeleme">
    <w:name w:val="Colorful Shading"/>
    <w:basedOn w:val="NormalTablo"/>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RenkliGlgeleme-Vurgu1">
    <w:name w:val="Colorful Shading Accent 1"/>
    <w:basedOn w:val="NormalTablo"/>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RenkliGlgeleme-Vurgu2">
    <w:name w:val="Colorful Shading Accent 2"/>
    <w:basedOn w:val="NormalTablo"/>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RenkliGlgeleme-Vurgu3">
    <w:name w:val="Colorful Shading Accent 3"/>
    <w:basedOn w:val="NormalTablo"/>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RenkliGlgeleme-Vurgu4">
    <w:name w:val="Colorful Shading Accent 4"/>
    <w:basedOn w:val="NormalTablo"/>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RenkliGlgeleme-Vurgu5">
    <w:name w:val="Colorful Shading Accent 5"/>
    <w:basedOn w:val="NormalTablo"/>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RenkliGlgeleme-Vurgu6">
    <w:name w:val="Colorful Shading Accent 6"/>
    <w:basedOn w:val="NormalTablo"/>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RenkliListe">
    <w:name w:val="Colorful List"/>
    <w:basedOn w:val="NormalTablo"/>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RenkliListe-Vurgu1">
    <w:name w:val="Colorful List Accent 1"/>
    <w:basedOn w:val="NormalTablo"/>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RenkliListe-Vurgu2">
    <w:name w:val="Colorful List Accent 2"/>
    <w:basedOn w:val="NormalTablo"/>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RenkliListe-Vurgu3">
    <w:name w:val="Colorful List Accent 3"/>
    <w:basedOn w:val="NormalTablo"/>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RenkliListe-Vurgu4">
    <w:name w:val="Colorful List Accent 4"/>
    <w:basedOn w:val="NormalTablo"/>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RenkliListe-Vurgu5">
    <w:name w:val="Colorful List Accent 5"/>
    <w:basedOn w:val="NormalTablo"/>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RenkliListe-Vurgu6">
    <w:name w:val="Colorful List Accent 6"/>
    <w:basedOn w:val="NormalTablo"/>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RenkliKlavuz">
    <w:name w:val="Colorful Grid"/>
    <w:basedOn w:val="NormalTablo"/>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RenkliKlavuz-Vurgu1">
    <w:name w:val="Colorful Grid Accent 1"/>
    <w:basedOn w:val="NormalTablo"/>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RenkliKlavuz-Vurgu2">
    <w:name w:val="Colorful Grid Accent 2"/>
    <w:basedOn w:val="NormalTablo"/>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RenkliKlavuz-Vurgu3">
    <w:name w:val="Colorful Grid Accent 3"/>
    <w:basedOn w:val="NormalTablo"/>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RenkliKlavuz-Vurgu4">
    <w:name w:val="Colorful Grid Accent 4"/>
    <w:basedOn w:val="NormalTablo"/>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RenkliKlavuz-Vurgu5">
    <w:name w:val="Colorful Grid Accent 5"/>
    <w:basedOn w:val="NormalTablo"/>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RenkliKlavuz-Vurgu6">
    <w:name w:val="Colorful Grid Accent 6"/>
    <w:basedOn w:val="NormalTablo"/>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hyperlink" Target="mailto:erasmus@ankarabilim.edu.tr" TargetMode="Externa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ankarabilim.edu.tr"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mailto:erasmus@ankarabilim.edu.tr" TargetMode="External"/><Relationship Id="rId4" Type="http://schemas.openxmlformats.org/officeDocument/2006/relationships/settings" Target="settings.xml"/><Relationship Id="rId9" Type="http://schemas.openxmlformats.org/officeDocument/2006/relationships/hyperlink" Target="https://ankarabilim.edu.tr" TargetMode="External"/><Relationship Id="rId14" Type="http://schemas.openxmlformats.org/officeDocument/2006/relationships/fontTable" Target="fontTable.xml"/></Relationships>
</file>

<file path=word/_rels/footer1.xml.rels><?xml version="1.0" encoding="UTF-8" standalone="yes"?>
<Relationships xmlns="http://schemas.openxmlformats.org/package/2006/relationships"><Relationship Id="rId2" Type="http://schemas.openxmlformats.org/officeDocument/2006/relationships/hyperlink" Target="https://ankarabilim.edu.tr" TargetMode="External"/><Relationship Id="rId1" Type="http://schemas.openxmlformats.org/officeDocument/2006/relationships/hyperlink" Target="mailto:erasmus@ankarabilim.edu.tr"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4</Pages>
  <Words>1251</Words>
  <Characters>7133</Characters>
  <Application>Microsoft Office Word</Application>
  <DocSecurity>0</DocSecurity>
  <Lines>59</Lines>
  <Paragraphs>16</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8368</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Erasmus+ Inter-Institutional Cooperation Proposal</dc:title>
  <dc:subject>Ankara Science University – TR ANKARA29</dc:subject>
  <dc:creator>Ankara Science University Erasmus Coordination Office</dc:creator>
  <cp:keywords>Erasmus+, cooperation, inter-institutional agreement, Ankara Science University</cp:keywords>
  <dc:description>generated by python-docx</dc:description>
  <cp:lastModifiedBy>Esra Aktaş</cp:lastModifiedBy>
  <cp:revision>3</cp:revision>
  <cp:lastPrinted>2026-08-11T10:23:00Z</cp:lastPrinted>
  <dcterms:created xsi:type="dcterms:W3CDTF">2026-08-11T10:22:00Z</dcterms:created>
  <dcterms:modified xsi:type="dcterms:W3CDTF">2026-08-11T10:26:00Z</dcterms:modified>
  <cp:category/>
</cp:coreProperties>
</file>