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B36D" w14:textId="77777777" w:rsidR="00F93DFC" w:rsidRDefault="00F93DFC" w:rsidP="00F93DFC">
      <w:pPr>
        <w:pStyle w:val="NormalWeb"/>
        <w:shd w:val="clear" w:color="auto" w:fill="FFFFFF"/>
        <w:jc w:val="both"/>
        <w:rPr>
          <w:rFonts w:ascii="Gilroy" w:hAnsi="Gilroy"/>
          <w:color w:val="000000"/>
          <w:sz w:val="21"/>
          <w:szCs w:val="21"/>
        </w:rPr>
      </w:pPr>
    </w:p>
    <w:p w14:paraId="6FEC1D75" w14:textId="7BB0C695" w:rsidR="00F93DFC" w:rsidRPr="00F93DFC" w:rsidRDefault="00F93DFC" w:rsidP="00F93DFC">
      <w:pPr>
        <w:pStyle w:val="NormalWeb"/>
        <w:shd w:val="clear" w:color="auto" w:fill="FFFFFF"/>
        <w:jc w:val="both"/>
        <w:rPr>
          <w:rFonts w:ascii="Gilroy" w:hAnsi="Gilroy"/>
          <w:b/>
          <w:bCs/>
          <w:color w:val="000000"/>
          <w:sz w:val="21"/>
          <w:szCs w:val="21"/>
        </w:rPr>
      </w:pPr>
      <w:r w:rsidRPr="00F93DFC">
        <w:rPr>
          <w:rFonts w:ascii="Gilroy" w:hAnsi="Gilroy"/>
          <w:b/>
          <w:bCs/>
          <w:color w:val="000000"/>
          <w:sz w:val="21"/>
          <w:szCs w:val="21"/>
        </w:rPr>
        <w:t>ANKARA BİLİM ÜNİVERİTESİ 2023-2024 EĞİTİM ÖĞRETİM YILI BAHAR DÖNEMİ KISMİ ZAMANLI ÇALIŞACAK ÖĞRENCİ LİSTESİ</w:t>
      </w:r>
    </w:p>
    <w:tbl>
      <w:tblPr>
        <w:tblW w:w="12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740"/>
        <w:gridCol w:w="1800"/>
        <w:gridCol w:w="1800"/>
        <w:gridCol w:w="960"/>
        <w:gridCol w:w="2480"/>
      </w:tblGrid>
      <w:tr w:rsidR="00F93DFC" w:rsidRPr="00F93DFC" w14:paraId="4C209C43" w14:textId="77777777" w:rsidTr="00F93DFC">
        <w:trPr>
          <w:trHeight w:val="32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E0FBBD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Öğrenci İsim </w:t>
            </w:r>
            <w:proofErr w:type="spellStart"/>
            <w:r w:rsidRPr="00F93D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Soyisim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2652E2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Fakülte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E467E0B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Bölüm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5E52F3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Not Ortalaması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A0FDC9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Sonuç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34C2C3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Açıklama</w:t>
            </w:r>
          </w:p>
        </w:tc>
      </w:tr>
      <w:tr w:rsidR="00F93DFC" w:rsidRPr="00F93DFC" w14:paraId="55C7A96D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A5FC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M*****D********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780C0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İnsan ve Toplum Bilimleri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152D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Psikoloji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2780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56A1" w14:textId="77777777" w:rsidR="00F93DFC" w:rsidRPr="00F93DFC" w:rsidRDefault="00F93DFC" w:rsidP="00F93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4584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 koşullarına uymamaktadır.</w:t>
            </w:r>
          </w:p>
        </w:tc>
      </w:tr>
      <w:tr w:rsidR="00F93DFC" w:rsidRPr="00F93DFC" w14:paraId="45570DAC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B9795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S**** B**** K*****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18EE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İnsan ve Toplum Bilimleri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02838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Psikoloji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CA4F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4E3A3" w14:textId="77777777" w:rsidR="00F93DFC" w:rsidRPr="00F93DFC" w:rsidRDefault="00F93DFC" w:rsidP="00F93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9AC3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 koşullarına uymamaktadır.</w:t>
            </w:r>
          </w:p>
        </w:tc>
      </w:tr>
      <w:tr w:rsidR="00F93DFC" w:rsidRPr="00F93DFC" w14:paraId="48DE5074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4495D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B****** D*****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F5260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İnsan ve Toplum Bilimleri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DB55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Siyaset Bilimi ve Kamu Yönetimi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1709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6EDD" w14:textId="77777777" w:rsidR="00F93DFC" w:rsidRPr="00F93DFC" w:rsidRDefault="00F93DFC" w:rsidP="00F93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FEFC5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 koşullarına uymamaktadır.</w:t>
            </w:r>
          </w:p>
        </w:tc>
      </w:tr>
      <w:tr w:rsidR="00F93DFC" w:rsidRPr="00F93DFC" w14:paraId="46D90032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13D99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B**** S*****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C6AF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İnsan ve Toplum Bilimleri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18F0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Psikoloji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A8A6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ACB8" w14:textId="77777777" w:rsidR="00F93DFC" w:rsidRPr="00F93DFC" w:rsidRDefault="00F93DFC" w:rsidP="00F93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CBC1A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 koşullarına uymamaktadır.</w:t>
            </w:r>
          </w:p>
        </w:tc>
      </w:tr>
      <w:tr w:rsidR="00F93DFC" w:rsidRPr="00F93DFC" w14:paraId="14A9A8C7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5456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A**** S***** Ş****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5165F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Mühendislik ve Mimarlık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1E05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Yazılım Mühendisliği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61AF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556F" w14:textId="77777777" w:rsidR="00F93DFC" w:rsidRPr="00F93DFC" w:rsidRDefault="00F93DFC" w:rsidP="00F93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ASİL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5B84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93DFC" w:rsidRPr="00F93DFC" w14:paraId="725D0C49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C9B41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B**** N** Y*******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F8F6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İnsan ve Toplum Bilimleri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C1DF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Psikoloji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54CF3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2,87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BDF4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EB8B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 koşullarına uymamaktadır.</w:t>
            </w:r>
          </w:p>
        </w:tc>
      </w:tr>
      <w:tr w:rsidR="00F93DFC" w:rsidRPr="00F93DFC" w14:paraId="52C741ED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2FB9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N*******A*******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CB8ED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İnsan ve Toplum Bilimleri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F4B85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İşletme (İngilizce)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0E4AF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16B1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6DBA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 koşullarına uymamaktadır.</w:t>
            </w:r>
          </w:p>
        </w:tc>
      </w:tr>
      <w:tr w:rsidR="00F93DFC" w:rsidRPr="00F93DFC" w14:paraId="2ABFBBF0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F445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E*** S*******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C65F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Hukuk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9F30B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Hukuk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C03F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DCCB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4284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 koşullarına uymamaktadır.</w:t>
            </w:r>
          </w:p>
        </w:tc>
      </w:tr>
      <w:tr w:rsidR="00F93DFC" w:rsidRPr="00F93DFC" w14:paraId="2E806212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B4F1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M******* T**** M*****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F315B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Güzel Sanatlar ve Tasarım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5458D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İç Mimarlık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15BB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62CD" w14:textId="77777777" w:rsidR="00F93DFC" w:rsidRPr="00F93DFC" w:rsidRDefault="00F93DFC" w:rsidP="00F93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ASİL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3154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93DFC" w:rsidRPr="00F93DFC" w14:paraId="286C7FA5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F1E70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S*** K****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F769F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Mühendislik ve Mimarlık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73A1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Yazılım Mühendisliği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8E00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7DC8" w14:textId="77777777" w:rsidR="00F93DFC" w:rsidRPr="00F93DFC" w:rsidRDefault="00F93DFC" w:rsidP="00F93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YEDEK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1BBA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93DFC" w:rsidRPr="00F93DFC" w14:paraId="0C62AE75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9B355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M***** Y*******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1AE47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İnsan ve Toplum Bilimleri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7B0EE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Psikoloji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A42E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4D28" w14:textId="77777777" w:rsidR="00F93DFC" w:rsidRPr="00F93DFC" w:rsidRDefault="00F93DFC" w:rsidP="00F93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YEDEK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AC634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93DFC" w:rsidRPr="00F93DFC" w14:paraId="1675D94C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71C1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A*** E****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DC3E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Mühendislik ve Mimarlık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91C48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Yazılım Mühendisliği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9CE5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5D383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05A9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 koşullarına uymamaktadır.</w:t>
            </w:r>
          </w:p>
        </w:tc>
      </w:tr>
      <w:tr w:rsidR="00F93DFC" w:rsidRPr="00F93DFC" w14:paraId="246F5D2C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F53A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M***** S***** Ö******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589E4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Mühendislik ve Mimarlık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9ECE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Bilişim Sistemleri Mühendisliği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40C5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589D3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54FB4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 koşullarına uymamaktadır.</w:t>
            </w:r>
          </w:p>
        </w:tc>
      </w:tr>
      <w:tr w:rsidR="00F93DFC" w:rsidRPr="00F93DFC" w14:paraId="2479FB21" w14:textId="77777777" w:rsidTr="00F93DFC">
        <w:trPr>
          <w:trHeight w:val="6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61DF9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N***** Y******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8D41E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Güzel Sanatlar ve Tasarım Fakültesi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43A4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Hazırlık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9BA7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54E6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2BF84" w14:textId="77777777" w:rsidR="00F93DFC" w:rsidRPr="00F93DFC" w:rsidRDefault="00F93DFC" w:rsidP="00F93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93D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 koşullarına uymamaktadır.</w:t>
            </w:r>
          </w:p>
        </w:tc>
      </w:tr>
    </w:tbl>
    <w:p w14:paraId="3EB0D644" w14:textId="77777777" w:rsidR="006C6D97" w:rsidRDefault="006C6D97"/>
    <w:sectPr w:rsidR="006C6D97" w:rsidSect="00902C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ro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E5"/>
    <w:rsid w:val="001604EA"/>
    <w:rsid w:val="00184EE5"/>
    <w:rsid w:val="006C6D97"/>
    <w:rsid w:val="00902CC5"/>
    <w:rsid w:val="00E95590"/>
    <w:rsid w:val="00F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E219"/>
  <w15:chartTrackingRefBased/>
  <w15:docId w15:val="{D444876A-D4AB-487C-9379-EE93001A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4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4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4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4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4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4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4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4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4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4E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4E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4E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4E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4E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4E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4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4E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4E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4E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4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4E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4E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93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Berk</dc:creator>
  <cp:keywords/>
  <dc:description/>
  <cp:lastModifiedBy>Ümran Berk</cp:lastModifiedBy>
  <cp:revision>3</cp:revision>
  <dcterms:created xsi:type="dcterms:W3CDTF">2024-03-22T08:41:00Z</dcterms:created>
  <dcterms:modified xsi:type="dcterms:W3CDTF">2024-03-22T08:46:00Z</dcterms:modified>
</cp:coreProperties>
</file>