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4BD28E16" w:rsidR="00130F39" w:rsidRPr="00A61F44" w:rsidRDefault="009E203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PSYCHOPAT</w:t>
            </w:r>
            <w:r w:rsidR="00B6716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OLOGY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488BFBDD" w:rsidR="00130F39" w:rsidRPr="00A61F44" w:rsidRDefault="001D00F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</w:t>
            </w:r>
            <w:r w:rsidR="009E203D">
              <w:rPr>
                <w:sz w:val="24"/>
                <w:szCs w:val="24"/>
              </w:rPr>
              <w:t>/Must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62B28AC0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BD6F8E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9E203D">
              <w:rPr>
                <w:sz w:val="24"/>
                <w:szCs w:val="24"/>
              </w:rPr>
              <w:t>219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085CB33E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9F5F939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Asst. Prof. </w:t>
            </w:r>
            <w:r w:rsidR="008E5DF3">
              <w:rPr>
                <w:sz w:val="24"/>
                <w:szCs w:val="24"/>
              </w:rPr>
              <w:t>Sema Yurduşen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6E5C27F3" w:rsidR="00130F39" w:rsidRPr="00A61F44" w:rsidRDefault="009E203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EECDD6E" w:rsidR="00130F39" w:rsidRPr="00A61F44" w:rsidRDefault="009E203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243204D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 to face/ in </w:t>
            </w:r>
            <w:r w:rsidR="001D00FF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class</w:t>
            </w:r>
            <w:r w:rsidR="001D00FF">
              <w:rPr>
                <w:sz w:val="24"/>
                <w:szCs w:val="24"/>
              </w:rPr>
              <w:t xml:space="preserve"> &amp; in the interview room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9F46E04" w:rsidR="00130F39" w:rsidRPr="00A61F44" w:rsidRDefault="009E203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2BB617A6" w:rsidR="00130F39" w:rsidRPr="00A61F44" w:rsidRDefault="009E203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7A706FEE" w:rsidR="00130F39" w:rsidRPr="00A61F44" w:rsidRDefault="00B6716E" w:rsidP="001D00F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B6716E">
              <w:rPr>
                <w:sz w:val="24"/>
                <w:szCs w:val="24"/>
              </w:rPr>
              <w:t xml:space="preserve">This course aims to address the theory, </w:t>
            </w:r>
            <w:proofErr w:type="gramStart"/>
            <w:r w:rsidRPr="00B6716E">
              <w:rPr>
                <w:sz w:val="24"/>
                <w:szCs w:val="24"/>
              </w:rPr>
              <w:t>diagnosis</w:t>
            </w:r>
            <w:proofErr w:type="gramEnd"/>
            <w:r w:rsidRPr="00B6716E">
              <w:rPr>
                <w:sz w:val="24"/>
                <w:szCs w:val="24"/>
              </w:rPr>
              <w:t xml:space="preserve"> and treatment of psychological disorders, taking into account cross-cultural perspectives. It is aimed to evaluate the descriptive and distinctive features of psychopathology classifications created with a scientific and theoretical perspective in the light of current literature discussions, </w:t>
            </w:r>
            <w:proofErr w:type="gramStart"/>
            <w:r w:rsidRPr="00B6716E">
              <w:rPr>
                <w:sz w:val="24"/>
                <w:szCs w:val="24"/>
              </w:rPr>
              <w:t>and also</w:t>
            </w:r>
            <w:proofErr w:type="gramEnd"/>
            <w:r w:rsidRPr="00B6716E">
              <w:rPr>
                <w:sz w:val="24"/>
                <w:szCs w:val="24"/>
              </w:rPr>
              <w:t xml:space="preserve"> to examine the effects of social media, technology and current developments on these disorders.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00067137" w:rsidR="00130F39" w:rsidRPr="00A61F44" w:rsidRDefault="00B6716E" w:rsidP="002A0902">
            <w:pPr>
              <w:pStyle w:val="TableParagraph"/>
              <w:ind w:left="80"/>
              <w:rPr>
                <w:sz w:val="24"/>
                <w:szCs w:val="24"/>
              </w:rPr>
            </w:pPr>
            <w:r w:rsidRPr="00B6716E">
              <w:rPr>
                <w:sz w:val="24"/>
                <w:szCs w:val="24"/>
              </w:rPr>
              <w:t>Students who successfully complete the course are expected to be able to recognize psychological disorders according to the DSM V classification system and to develop the ability to distinguish these categories from each other.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5F4768CF" w14:textId="77777777" w:rsidR="00B6716E" w:rsidRPr="00B6716E" w:rsidRDefault="00B6716E" w:rsidP="00B6716E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B6716E">
              <w:rPr>
                <w:b/>
                <w:bCs/>
                <w:sz w:val="24"/>
                <w:szCs w:val="24"/>
              </w:rPr>
              <w:t>Comer, R. J. &amp; Comer, J. S. (2022).</w:t>
            </w:r>
            <w:r w:rsidRPr="00B6716E">
              <w:rPr>
                <w:sz w:val="24"/>
                <w:szCs w:val="24"/>
              </w:rPr>
              <w:t xml:space="preserve"> Fundamentals of Abnormal Psychology (9th ed.), Worth Publishers</w:t>
            </w:r>
          </w:p>
          <w:p w14:paraId="518CC6CF" w14:textId="77777777" w:rsidR="00B6716E" w:rsidRPr="00B6716E" w:rsidRDefault="00B6716E" w:rsidP="00B6716E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32F590F" w14:textId="20B3C579" w:rsidR="005A2672" w:rsidRPr="00453BBD" w:rsidRDefault="00B6716E" w:rsidP="00B6716E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B6716E">
              <w:rPr>
                <w:b/>
                <w:bCs/>
                <w:sz w:val="24"/>
                <w:szCs w:val="24"/>
              </w:rPr>
              <w:t>American Psychiatric Association. (2013).</w:t>
            </w:r>
            <w:r w:rsidRPr="00B6716E">
              <w:rPr>
                <w:sz w:val="24"/>
                <w:szCs w:val="24"/>
              </w:rPr>
              <w:t xml:space="preserve"> Diagnostic and Statistical Manual of Mental Disorders (5th ed.)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0A5203B0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Learning and teaching strategies</w:t>
            </w:r>
          </w:p>
        </w:tc>
        <w:tc>
          <w:tcPr>
            <w:tcW w:w="3418" w:type="pct"/>
          </w:tcPr>
          <w:p w14:paraId="6711C951" w14:textId="650F37A0" w:rsidR="004F3441" w:rsidRPr="00453BBD" w:rsidRDefault="00B6716E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B6716E">
              <w:rPr>
                <w:sz w:val="24"/>
                <w:szCs w:val="24"/>
              </w:rPr>
              <w:t>Visual, auditory, reading/writing and presentation-based education and training techniques will be used.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7803466B" w:rsidR="00130F39" w:rsidRPr="00A61F44" w:rsidRDefault="00620D95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20D95">
              <w:rPr>
                <w:sz w:val="24"/>
                <w:szCs w:val="24"/>
              </w:rPr>
              <w:t xml:space="preserve">Active participation in exams, homework, </w:t>
            </w:r>
            <w:proofErr w:type="gramStart"/>
            <w:r w:rsidRPr="00620D95">
              <w:rPr>
                <w:sz w:val="24"/>
                <w:szCs w:val="24"/>
              </w:rPr>
              <w:t>presentations</w:t>
            </w:r>
            <w:proofErr w:type="gramEnd"/>
            <w:r w:rsidRPr="00620D95">
              <w:rPr>
                <w:sz w:val="24"/>
                <w:szCs w:val="24"/>
              </w:rPr>
              <w:t xml:space="preserve"> and discussions will be used as evaluation criteria.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41233808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="00354ABE">
              <w:rPr>
                <w:b/>
                <w:sz w:val="24"/>
                <w:szCs w:val="24"/>
              </w:rPr>
              <w:t>ins</w:t>
            </w:r>
            <w:r w:rsidRPr="00A61F44">
              <w:rPr>
                <w:b/>
                <w:sz w:val="24"/>
                <w:szCs w:val="24"/>
              </w:rPr>
              <w:t>truction</w:t>
            </w:r>
            <w:r w:rsidR="00354A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7D6EB5A4" w14:textId="0EEF4F5F" w:rsidR="00130F39" w:rsidRPr="00A61F44" w:rsidRDefault="00620D95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20D95">
              <w:rPr>
                <w:sz w:val="24"/>
                <w:szCs w:val="24"/>
              </w:rPr>
              <w:t>Teaching will be provided, through books and videos</w:t>
            </w:r>
            <w:r>
              <w:rPr>
                <w:sz w:val="24"/>
                <w:szCs w:val="24"/>
              </w:rPr>
              <w:t xml:space="preserve"> in class.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BodyText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180BB4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180BB4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20D95" w:rsidRPr="004200C2" w14:paraId="2AB24F8E" w14:textId="77777777" w:rsidTr="002F5646">
        <w:trPr>
          <w:trHeight w:val="283"/>
        </w:trPr>
        <w:tc>
          <w:tcPr>
            <w:tcW w:w="696" w:type="pct"/>
          </w:tcPr>
          <w:p w14:paraId="4566F1F6" w14:textId="77777777" w:rsidR="00620D95" w:rsidRPr="004200C2" w:rsidRDefault="00620D95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6859801" w14:textId="77777777" w:rsidR="00620D95" w:rsidRDefault="00620D95" w:rsidP="00180BB4">
            <w:pPr>
              <w:rPr>
                <w:b/>
                <w:bCs/>
                <w:sz w:val="24"/>
              </w:rPr>
            </w:pPr>
            <w:r w:rsidRPr="007229CC">
              <w:rPr>
                <w:b/>
                <w:bCs/>
                <w:sz w:val="24"/>
              </w:rPr>
              <w:t xml:space="preserve">P A R T I </w:t>
            </w:r>
            <w:r>
              <w:rPr>
                <w:b/>
                <w:bCs/>
                <w:sz w:val="24"/>
              </w:rPr>
              <w:t>Abnormal Psychology in Science and Clinical Practice</w:t>
            </w:r>
          </w:p>
          <w:p w14:paraId="1E251EF4" w14:textId="77777777" w:rsidR="00620D95" w:rsidRPr="00343204" w:rsidRDefault="00620D95" w:rsidP="00180BB4">
            <w:r w:rsidRPr="00343204">
              <w:t>Abnormal Psychology: Past and Present</w:t>
            </w:r>
          </w:p>
          <w:p w14:paraId="11214026" w14:textId="77777777" w:rsidR="00620D95" w:rsidRPr="00343204" w:rsidRDefault="00620D95" w:rsidP="00180BB4">
            <w:r w:rsidRPr="00343204">
              <w:t>Models of Abnormality</w:t>
            </w:r>
          </w:p>
          <w:p w14:paraId="195D487B" w14:textId="43A6AC8C" w:rsidR="00620D95" w:rsidRPr="00A631F3" w:rsidRDefault="00620D95" w:rsidP="00180BB4">
            <w:pPr>
              <w:rPr>
                <w:b/>
                <w:sz w:val="24"/>
                <w:szCs w:val="24"/>
              </w:rPr>
            </w:pPr>
            <w:r w:rsidRPr="00343204">
              <w:t>Clinical Assessment, Diagnosis and Treatment</w:t>
            </w:r>
          </w:p>
        </w:tc>
      </w:tr>
      <w:tr w:rsidR="00620D95" w:rsidRPr="004200C2" w14:paraId="6EDA44FF" w14:textId="77777777" w:rsidTr="00AD0E9C">
        <w:trPr>
          <w:trHeight w:val="283"/>
        </w:trPr>
        <w:tc>
          <w:tcPr>
            <w:tcW w:w="696" w:type="pct"/>
          </w:tcPr>
          <w:p w14:paraId="15A2CF42" w14:textId="77777777" w:rsidR="00620D95" w:rsidRPr="004200C2" w:rsidRDefault="00620D95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6C366048" w14:textId="77777777" w:rsidR="00620D95" w:rsidRPr="00326BE0" w:rsidRDefault="00620D95" w:rsidP="00180BB4">
            <w:pPr>
              <w:rPr>
                <w:b/>
                <w:bCs/>
                <w:sz w:val="24"/>
                <w:lang w:val="fr-FR"/>
              </w:rPr>
            </w:pPr>
            <w:r w:rsidRPr="00326BE0">
              <w:rPr>
                <w:b/>
                <w:bCs/>
                <w:sz w:val="24"/>
                <w:lang w:val="fr-FR"/>
              </w:rPr>
              <w:t xml:space="preserve">P A R T II </w:t>
            </w:r>
            <w:proofErr w:type="spellStart"/>
            <w:r>
              <w:rPr>
                <w:b/>
                <w:bCs/>
                <w:sz w:val="24"/>
                <w:lang w:val="fr-FR"/>
              </w:rPr>
              <w:t>Problems</w:t>
            </w:r>
            <w:proofErr w:type="spellEnd"/>
            <w:r>
              <w:rPr>
                <w:b/>
                <w:bCs/>
                <w:sz w:val="24"/>
                <w:lang w:val="fr-FR"/>
              </w:rPr>
              <w:t xml:space="preserve"> of </w:t>
            </w:r>
            <w:proofErr w:type="spellStart"/>
            <w:r>
              <w:rPr>
                <w:b/>
                <w:bCs/>
                <w:sz w:val="24"/>
                <w:lang w:val="fr-FR"/>
              </w:rPr>
              <w:t>Anxiety</w:t>
            </w:r>
            <w:proofErr w:type="spellEnd"/>
            <w:r>
              <w:rPr>
                <w:b/>
                <w:bCs/>
                <w:sz w:val="24"/>
                <w:lang w:val="fr-FR"/>
              </w:rPr>
              <w:t xml:space="preserve"> and </w:t>
            </w:r>
            <w:proofErr w:type="spellStart"/>
            <w:r>
              <w:rPr>
                <w:b/>
                <w:bCs/>
                <w:sz w:val="24"/>
                <w:lang w:val="fr-FR"/>
              </w:rPr>
              <w:t>Mood</w:t>
            </w:r>
            <w:proofErr w:type="spellEnd"/>
          </w:p>
          <w:p w14:paraId="21F5D432" w14:textId="7D1899CC" w:rsidR="00620D95" w:rsidRPr="00A631F3" w:rsidRDefault="00620D95" w:rsidP="00180BB4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</w:rPr>
              <w:t xml:space="preserve">Anxiety, </w:t>
            </w:r>
            <w:proofErr w:type="gramStart"/>
            <w:r>
              <w:rPr>
                <w:bCs/>
              </w:rPr>
              <w:t>Obsessive-Compulsive</w:t>
            </w:r>
            <w:proofErr w:type="gramEnd"/>
            <w:r>
              <w:rPr>
                <w:bCs/>
              </w:rPr>
              <w:t xml:space="preserve"> and Related Disorders</w:t>
            </w:r>
          </w:p>
        </w:tc>
      </w:tr>
      <w:tr w:rsidR="00620D95" w:rsidRPr="004200C2" w14:paraId="04A3813F" w14:textId="77777777" w:rsidTr="00B1038E">
        <w:trPr>
          <w:trHeight w:val="283"/>
        </w:trPr>
        <w:tc>
          <w:tcPr>
            <w:tcW w:w="696" w:type="pct"/>
          </w:tcPr>
          <w:p w14:paraId="4695EBBD" w14:textId="77777777" w:rsidR="00620D95" w:rsidRPr="004200C2" w:rsidRDefault="00620D95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33D119D3" w:rsidR="00620D95" w:rsidRPr="00A631F3" w:rsidRDefault="00620D95" w:rsidP="00180BB4">
            <w:pPr>
              <w:rPr>
                <w:sz w:val="24"/>
                <w:szCs w:val="24"/>
              </w:rPr>
            </w:pPr>
            <w:r>
              <w:rPr>
                <w:bCs/>
              </w:rPr>
              <w:t>Disorders of Trauma and Stress</w:t>
            </w:r>
          </w:p>
        </w:tc>
      </w:tr>
      <w:tr w:rsidR="00620D95" w:rsidRPr="004200C2" w14:paraId="70E34A74" w14:textId="77777777" w:rsidTr="00B1038E">
        <w:trPr>
          <w:trHeight w:val="283"/>
        </w:trPr>
        <w:tc>
          <w:tcPr>
            <w:tcW w:w="696" w:type="pct"/>
          </w:tcPr>
          <w:p w14:paraId="0FA1F621" w14:textId="77777777" w:rsidR="00620D95" w:rsidRPr="004200C2" w:rsidRDefault="00620D95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7968F621" w:rsidR="00620D95" w:rsidRPr="00A631F3" w:rsidRDefault="00620D95" w:rsidP="00180BB4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</w:rPr>
              <w:t>Depressive and Bipolar Disorders</w:t>
            </w:r>
          </w:p>
        </w:tc>
      </w:tr>
      <w:tr w:rsidR="00620D95" w:rsidRPr="004200C2" w14:paraId="3A72A52C" w14:textId="77777777" w:rsidTr="00B1038E">
        <w:trPr>
          <w:trHeight w:val="283"/>
        </w:trPr>
        <w:tc>
          <w:tcPr>
            <w:tcW w:w="696" w:type="pct"/>
          </w:tcPr>
          <w:p w14:paraId="5AAC319C" w14:textId="77777777" w:rsidR="00620D95" w:rsidRPr="004200C2" w:rsidRDefault="00620D95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492DB441" w:rsidR="00620D95" w:rsidRPr="00A631F3" w:rsidRDefault="00FD0F09" w:rsidP="00180BB4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</w:rPr>
              <w:t>Suicide</w:t>
            </w:r>
          </w:p>
        </w:tc>
      </w:tr>
      <w:tr w:rsidR="00FD0F09" w:rsidRPr="004200C2" w14:paraId="6F9B5B3B" w14:textId="77777777" w:rsidTr="00B1038E">
        <w:trPr>
          <w:trHeight w:val="283"/>
        </w:trPr>
        <w:tc>
          <w:tcPr>
            <w:tcW w:w="696" w:type="pct"/>
          </w:tcPr>
          <w:p w14:paraId="5B376884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3D787ADC" w14:textId="77777777" w:rsidR="00FD0F09" w:rsidRDefault="00FD0F09" w:rsidP="00180BB4">
            <w:pPr>
              <w:rPr>
                <w:b/>
                <w:bCs/>
                <w:sz w:val="24"/>
                <w:lang w:val="fr-FR"/>
              </w:rPr>
            </w:pPr>
            <w:r w:rsidRPr="00326BE0">
              <w:rPr>
                <w:b/>
                <w:bCs/>
                <w:sz w:val="24"/>
                <w:lang w:val="fr-FR"/>
              </w:rPr>
              <w:t>P A R T II</w:t>
            </w:r>
            <w:r>
              <w:rPr>
                <w:b/>
                <w:bCs/>
                <w:sz w:val="24"/>
                <w:lang w:val="fr-FR"/>
              </w:rPr>
              <w:t xml:space="preserve">I </w:t>
            </w:r>
            <w:proofErr w:type="spellStart"/>
            <w:r>
              <w:rPr>
                <w:b/>
                <w:bCs/>
                <w:sz w:val="24"/>
                <w:lang w:val="fr-FR"/>
              </w:rPr>
              <w:t>Problems</w:t>
            </w:r>
            <w:proofErr w:type="spellEnd"/>
            <w:r>
              <w:rPr>
                <w:b/>
                <w:bCs/>
                <w:sz w:val="24"/>
                <w:lang w:val="fr-FR"/>
              </w:rPr>
              <w:t xml:space="preserve"> of the </w:t>
            </w:r>
            <w:proofErr w:type="spellStart"/>
            <w:r>
              <w:rPr>
                <w:b/>
                <w:bCs/>
                <w:sz w:val="24"/>
                <w:lang w:val="fr-FR"/>
              </w:rPr>
              <w:t>Mind</w:t>
            </w:r>
            <w:proofErr w:type="spellEnd"/>
            <w:r>
              <w:rPr>
                <w:b/>
                <w:bCs/>
                <w:sz w:val="24"/>
                <w:lang w:val="fr-FR"/>
              </w:rPr>
              <w:t xml:space="preserve"> and Body</w:t>
            </w:r>
          </w:p>
          <w:p w14:paraId="77B1807E" w14:textId="520E0F61" w:rsidR="00FD0F09" w:rsidRPr="00A631F3" w:rsidRDefault="00FD0F09" w:rsidP="00180BB4">
            <w:pPr>
              <w:rPr>
                <w:sz w:val="24"/>
                <w:szCs w:val="24"/>
              </w:rPr>
            </w:pPr>
            <w:proofErr w:type="spellStart"/>
            <w:r w:rsidRPr="00343204">
              <w:rPr>
                <w:lang w:val="fr-FR"/>
              </w:rPr>
              <w:t>Disorders</w:t>
            </w:r>
            <w:proofErr w:type="spellEnd"/>
            <w:r w:rsidRPr="00343204">
              <w:rPr>
                <w:lang w:val="fr-FR"/>
              </w:rPr>
              <w:t xml:space="preserve"> </w:t>
            </w:r>
            <w:proofErr w:type="spellStart"/>
            <w:r w:rsidRPr="00343204">
              <w:rPr>
                <w:lang w:val="fr-FR"/>
              </w:rPr>
              <w:t>Featuring</w:t>
            </w:r>
            <w:proofErr w:type="spellEnd"/>
            <w:r w:rsidRPr="00343204">
              <w:rPr>
                <w:lang w:val="fr-FR"/>
              </w:rPr>
              <w:t xml:space="preserve"> </w:t>
            </w:r>
            <w:proofErr w:type="spellStart"/>
            <w:r w:rsidRPr="00343204">
              <w:rPr>
                <w:lang w:val="fr-FR"/>
              </w:rPr>
              <w:t>Somatic</w:t>
            </w:r>
            <w:proofErr w:type="spellEnd"/>
            <w:r w:rsidRPr="00343204">
              <w:rPr>
                <w:lang w:val="fr-FR"/>
              </w:rPr>
              <w:t xml:space="preserve"> </w:t>
            </w:r>
            <w:proofErr w:type="spellStart"/>
            <w:r w:rsidRPr="00343204">
              <w:rPr>
                <w:lang w:val="fr-FR"/>
              </w:rPr>
              <w:t>Symptoms</w:t>
            </w:r>
            <w:proofErr w:type="spellEnd"/>
          </w:p>
        </w:tc>
      </w:tr>
      <w:tr w:rsidR="00FD0F09" w:rsidRPr="004200C2" w14:paraId="27448CFF" w14:textId="77777777" w:rsidTr="00B1038E">
        <w:trPr>
          <w:trHeight w:val="283"/>
        </w:trPr>
        <w:tc>
          <w:tcPr>
            <w:tcW w:w="696" w:type="pct"/>
          </w:tcPr>
          <w:p w14:paraId="3607D135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66B9E7F5" w:rsidR="00FD0F09" w:rsidRPr="00A631F3" w:rsidRDefault="00FD0F09" w:rsidP="00180BB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B43">
              <w:rPr>
                <w:lang w:val="fr-FR"/>
              </w:rPr>
              <w:t>Eating</w:t>
            </w:r>
            <w:proofErr w:type="spellEnd"/>
            <w:r w:rsidRPr="00943B43">
              <w:rPr>
                <w:lang w:val="fr-FR"/>
              </w:rPr>
              <w:t xml:space="preserve"> </w:t>
            </w:r>
            <w:proofErr w:type="spellStart"/>
            <w:r w:rsidRPr="00943B43">
              <w:rPr>
                <w:lang w:val="fr-FR"/>
              </w:rPr>
              <w:t>Disorders</w:t>
            </w:r>
            <w:proofErr w:type="spellEnd"/>
          </w:p>
        </w:tc>
      </w:tr>
      <w:tr w:rsidR="00FD0F09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1DEE063F" w:rsidR="00FD0F09" w:rsidRPr="00FD0F09" w:rsidRDefault="00FD0F09" w:rsidP="00180BB4">
            <w:pPr>
              <w:rPr>
                <w:lang w:val="fr-FR"/>
              </w:rPr>
            </w:pPr>
            <w:r w:rsidRPr="00343204">
              <w:rPr>
                <w:lang w:val="fr-FR"/>
              </w:rPr>
              <w:t xml:space="preserve">Substance Use and Addictive </w:t>
            </w:r>
            <w:proofErr w:type="spellStart"/>
            <w:r w:rsidRPr="00343204">
              <w:rPr>
                <w:lang w:val="fr-FR"/>
              </w:rPr>
              <w:t>Disorders</w:t>
            </w:r>
            <w:proofErr w:type="spellEnd"/>
            <w:r w:rsidRPr="00343204">
              <w:rPr>
                <w:lang w:val="fr-FR"/>
              </w:rPr>
              <w:t xml:space="preserve"> </w:t>
            </w:r>
          </w:p>
        </w:tc>
      </w:tr>
      <w:tr w:rsidR="00FD0F09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5CDEC45C" w:rsidR="00FD0F09" w:rsidRPr="00A631F3" w:rsidRDefault="00FD0F09" w:rsidP="00180BB4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b/>
                <w:sz w:val="24"/>
                <w:szCs w:val="24"/>
              </w:rPr>
              <w:t>Midterm exam/Homework submission</w:t>
            </w:r>
          </w:p>
        </w:tc>
      </w:tr>
      <w:tr w:rsidR="00FD0F09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4FD1CDB6" w:rsidR="00FD0F09" w:rsidRPr="00FD0F09" w:rsidRDefault="00FD0F09" w:rsidP="00180BB4">
            <w:pPr>
              <w:rPr>
                <w:lang w:val="fr-FR"/>
              </w:rPr>
            </w:pPr>
            <w:proofErr w:type="spellStart"/>
            <w:r w:rsidRPr="00343204">
              <w:rPr>
                <w:lang w:val="fr-FR"/>
              </w:rPr>
              <w:t>Sexual</w:t>
            </w:r>
            <w:proofErr w:type="spellEnd"/>
            <w:r w:rsidRPr="00343204">
              <w:rPr>
                <w:lang w:val="fr-FR"/>
              </w:rPr>
              <w:t xml:space="preserve"> </w:t>
            </w:r>
            <w:proofErr w:type="spellStart"/>
            <w:r w:rsidRPr="00343204">
              <w:rPr>
                <w:lang w:val="fr-FR"/>
              </w:rPr>
              <w:t>Disorders</w:t>
            </w:r>
            <w:proofErr w:type="spellEnd"/>
            <w:r w:rsidRPr="00343204">
              <w:rPr>
                <w:lang w:val="fr-FR"/>
              </w:rPr>
              <w:t xml:space="preserve"> and </w:t>
            </w:r>
            <w:proofErr w:type="spellStart"/>
            <w:r w:rsidRPr="00343204">
              <w:rPr>
                <w:lang w:val="fr-FR"/>
              </w:rPr>
              <w:t>Gender</w:t>
            </w:r>
            <w:proofErr w:type="spellEnd"/>
            <w:r w:rsidRPr="00343204">
              <w:rPr>
                <w:lang w:val="fr-FR"/>
              </w:rPr>
              <w:t xml:space="preserve"> Variations</w:t>
            </w:r>
          </w:p>
        </w:tc>
      </w:tr>
      <w:tr w:rsidR="00FD0F09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1D444D24" w14:textId="77777777" w:rsidR="00FD0F09" w:rsidRPr="00B85D00" w:rsidRDefault="00FD0F09" w:rsidP="00180BB4">
            <w:pP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</w:pPr>
            <w:r w:rsidRPr="00B85D00"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 xml:space="preserve">P A R T IV </w:t>
            </w:r>
            <w:proofErr w:type="spellStart"/>
            <w: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>Problems</w:t>
            </w:r>
            <w:proofErr w:type="spellEnd"/>
            <w: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 xml:space="preserve"> of </w:t>
            </w:r>
            <w:proofErr w:type="spellStart"/>
            <w: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>Psychosis</w:t>
            </w:r>
            <w:proofErr w:type="spellEnd"/>
          </w:p>
          <w:p w14:paraId="0F92A4AA" w14:textId="6050319F" w:rsidR="00FD0F09" w:rsidRPr="00A631F3" w:rsidRDefault="00FD0F09" w:rsidP="00180BB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>Schizophrenia</w:t>
            </w:r>
            <w:proofErr w:type="spellEnd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 xml:space="preserve"> </w:t>
            </w:r>
            <w:proofErr w:type="spellStart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>and</w:t>
            </w:r>
            <w:proofErr w:type="spellEnd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 xml:space="preserve"> </w:t>
            </w:r>
            <w:proofErr w:type="spellStart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>Related</w:t>
            </w:r>
            <w:proofErr w:type="spellEnd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 xml:space="preserve"> </w:t>
            </w:r>
            <w:proofErr w:type="spellStart"/>
            <w:r>
              <w:rPr>
                <w:rFonts w:ascii="ProximaNovaCond-Bold" w:hAnsi="ProximaNovaCond-Bold" w:cs="ProximaNovaCond-Bold"/>
                <w:bCs/>
                <w:sz w:val="26"/>
                <w:szCs w:val="26"/>
                <w:lang w:val="tr-TR"/>
              </w:rPr>
              <w:t>Disorders</w:t>
            </w:r>
            <w:proofErr w:type="spellEnd"/>
          </w:p>
        </w:tc>
      </w:tr>
      <w:tr w:rsidR="00FD0F09" w:rsidRPr="004200C2" w14:paraId="57327F84" w14:textId="77777777" w:rsidTr="00846537">
        <w:trPr>
          <w:trHeight w:val="283"/>
        </w:trPr>
        <w:tc>
          <w:tcPr>
            <w:tcW w:w="696" w:type="pct"/>
          </w:tcPr>
          <w:p w14:paraId="7CCD587A" w14:textId="77777777" w:rsidR="00FD0F09" w:rsidRPr="004200C2" w:rsidRDefault="00FD0F09" w:rsidP="00180BB4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21B4FB11" w14:textId="77777777" w:rsidR="00FD0F09" w:rsidRPr="004E7755" w:rsidRDefault="00FD0F09" w:rsidP="00180BB4">
            <w:pPr>
              <w:rPr>
                <w:rFonts w:cs="ProximaNovaCond-Bold"/>
                <w:b/>
                <w:bCs/>
                <w:sz w:val="24"/>
                <w:szCs w:val="24"/>
                <w:lang w:val="tr-TR"/>
              </w:rPr>
            </w:pPr>
            <w:r w:rsidRPr="004E7755">
              <w:rPr>
                <w:rFonts w:cs="ProximaNovaCond-Bold"/>
                <w:b/>
                <w:bCs/>
                <w:sz w:val="24"/>
                <w:szCs w:val="24"/>
                <w:lang w:val="tr-TR"/>
              </w:rPr>
              <w:t xml:space="preserve">PART V Life-Span </w:t>
            </w:r>
            <w:proofErr w:type="spellStart"/>
            <w:r w:rsidRPr="004E7755">
              <w:rPr>
                <w:rFonts w:cs="ProximaNovaCond-Bold"/>
                <w:b/>
                <w:bCs/>
                <w:sz w:val="24"/>
                <w:szCs w:val="24"/>
                <w:lang w:val="tr-TR"/>
              </w:rPr>
              <w:t>Problems</w:t>
            </w:r>
            <w:proofErr w:type="spellEnd"/>
          </w:p>
          <w:p w14:paraId="6CC831FC" w14:textId="371079BE" w:rsidR="00FD0F09" w:rsidRPr="00A631F3" w:rsidRDefault="00FD0F09" w:rsidP="00180BB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43204">
              <w:rPr>
                <w:rFonts w:cs="ProximaNovaCond-Bold"/>
                <w:lang w:val="tr-TR"/>
              </w:rPr>
              <w:t>Personality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Disorders</w:t>
            </w:r>
            <w:proofErr w:type="spellEnd"/>
          </w:p>
        </w:tc>
      </w:tr>
      <w:tr w:rsidR="00FD0F09" w:rsidRPr="004200C2" w14:paraId="51366A9B" w14:textId="77777777" w:rsidTr="00B361D6">
        <w:trPr>
          <w:trHeight w:val="283"/>
        </w:trPr>
        <w:tc>
          <w:tcPr>
            <w:tcW w:w="696" w:type="pct"/>
          </w:tcPr>
          <w:p w14:paraId="4752C53E" w14:textId="77777777" w:rsidR="00FD0F09" w:rsidRPr="004200C2" w:rsidRDefault="00FD0F09" w:rsidP="00180BB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60A665D7" w:rsidR="00FD0F09" w:rsidRPr="00A631F3" w:rsidRDefault="00FD0F09" w:rsidP="00180BB4">
            <w:pPr>
              <w:rPr>
                <w:sz w:val="24"/>
                <w:szCs w:val="24"/>
              </w:rPr>
            </w:pPr>
            <w:proofErr w:type="spellStart"/>
            <w:r w:rsidRPr="00343204">
              <w:rPr>
                <w:rFonts w:cs="ProximaNovaCond-Bold"/>
                <w:lang w:val="tr-TR"/>
              </w:rPr>
              <w:t>Disorders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Common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Among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Children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and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Adolescents</w:t>
            </w:r>
            <w:proofErr w:type="spellEnd"/>
          </w:p>
        </w:tc>
      </w:tr>
      <w:tr w:rsidR="00FD0F09" w:rsidRPr="004200C2" w14:paraId="2CE0CA61" w14:textId="77777777" w:rsidTr="00846537">
        <w:trPr>
          <w:trHeight w:val="283"/>
        </w:trPr>
        <w:tc>
          <w:tcPr>
            <w:tcW w:w="696" w:type="pct"/>
          </w:tcPr>
          <w:p w14:paraId="2FA48CC8" w14:textId="77777777" w:rsidR="00FD0F09" w:rsidRPr="004200C2" w:rsidRDefault="00FD0F09" w:rsidP="00180BB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62D5E0C5" w:rsidR="00FD0F09" w:rsidRPr="00A631F3" w:rsidRDefault="00FD0F09" w:rsidP="00180BB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343204">
              <w:rPr>
                <w:rFonts w:cs="ProximaNovaCond-Bold"/>
                <w:lang w:val="tr-TR"/>
              </w:rPr>
              <w:t>Disorders</w:t>
            </w:r>
            <w:proofErr w:type="spellEnd"/>
            <w:r w:rsidRPr="00343204">
              <w:rPr>
                <w:rFonts w:cs="ProximaNovaCond-Bold"/>
                <w:b/>
                <w:bCs/>
                <w:lang w:val="tr-TR"/>
              </w:rPr>
              <w:t xml:space="preserve"> </w:t>
            </w:r>
            <w:r w:rsidRPr="00343204">
              <w:rPr>
                <w:rFonts w:cs="ProximaNovaCond-Bold"/>
                <w:lang w:val="tr-TR"/>
              </w:rPr>
              <w:t xml:space="preserve">of </w:t>
            </w:r>
            <w:proofErr w:type="spellStart"/>
            <w:r w:rsidRPr="00343204">
              <w:rPr>
                <w:rFonts w:cs="ProximaNovaCond-Bold"/>
                <w:lang w:val="tr-TR"/>
              </w:rPr>
              <w:t>Aging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and</w:t>
            </w:r>
            <w:proofErr w:type="spellEnd"/>
            <w:r w:rsidRPr="00343204">
              <w:rPr>
                <w:rFonts w:cs="ProximaNovaCond-Bold"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lang w:val="tr-TR"/>
              </w:rPr>
              <w:t>Cognition</w:t>
            </w:r>
            <w:proofErr w:type="spellEnd"/>
          </w:p>
        </w:tc>
      </w:tr>
      <w:tr w:rsidR="00FD0F09" w:rsidRPr="004200C2" w14:paraId="30E432E1" w14:textId="77777777" w:rsidTr="00F729E0">
        <w:trPr>
          <w:trHeight w:val="283"/>
        </w:trPr>
        <w:tc>
          <w:tcPr>
            <w:tcW w:w="696" w:type="pct"/>
          </w:tcPr>
          <w:p w14:paraId="46C0B0FF" w14:textId="77777777" w:rsidR="00FD0F09" w:rsidRPr="004200C2" w:rsidRDefault="00FD0F09" w:rsidP="00180BB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3D2916B8" w14:textId="77777777" w:rsidR="00FD0F09" w:rsidRPr="00B85D00" w:rsidRDefault="00FD0F09" w:rsidP="00180BB4">
            <w:pP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</w:pPr>
            <w:r w:rsidRPr="00B85D00"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 xml:space="preserve">P A R T IV </w:t>
            </w:r>
            <w:proofErr w:type="spellStart"/>
            <w:r>
              <w:rPr>
                <w:rFonts w:asciiTheme="majorHAnsi" w:hAnsiTheme="majorHAnsi" w:cs="ProximaNovaCond-Bold"/>
                <w:b/>
                <w:bCs/>
                <w:sz w:val="24"/>
                <w:szCs w:val="24"/>
                <w:lang w:val="tr-TR"/>
              </w:rPr>
              <w:t>Conclusion</w:t>
            </w:r>
            <w:proofErr w:type="spellEnd"/>
          </w:p>
          <w:p w14:paraId="69530498" w14:textId="6C597758" w:rsidR="00FD0F09" w:rsidRPr="00A631F3" w:rsidRDefault="00FD0F09" w:rsidP="00180BB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343204">
              <w:rPr>
                <w:rFonts w:cs="ProximaNovaCond-Bold"/>
                <w:bCs/>
                <w:lang w:val="tr-TR"/>
              </w:rPr>
              <w:t>Law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,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Society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and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the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Mental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Health</w:t>
            </w:r>
            <w:proofErr w:type="spellEnd"/>
            <w:r w:rsidRPr="00343204">
              <w:rPr>
                <w:rFonts w:cs="ProximaNovaCond-Bold"/>
                <w:bCs/>
                <w:lang w:val="tr-TR"/>
              </w:rPr>
              <w:t xml:space="preserve"> </w:t>
            </w:r>
            <w:proofErr w:type="spellStart"/>
            <w:r w:rsidRPr="00343204">
              <w:rPr>
                <w:rFonts w:cs="ProximaNovaCond-Bold"/>
                <w:bCs/>
                <w:lang w:val="tr-TR"/>
              </w:rPr>
              <w:t>Profession</w:t>
            </w:r>
            <w:proofErr w:type="spellEnd"/>
          </w:p>
        </w:tc>
      </w:tr>
      <w:tr w:rsidR="00FD0F09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FD0F09" w:rsidRPr="004200C2" w:rsidRDefault="00FD0F09" w:rsidP="00180BB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13F7E59A" w:rsidR="00FD0F09" w:rsidRPr="00A631F3" w:rsidRDefault="00FD0F09" w:rsidP="00180B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631F3">
              <w:rPr>
                <w:b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/>
                <w:sz w:val="24"/>
                <w:szCs w:val="24"/>
                <w:lang w:val="tr-TR"/>
              </w:rPr>
              <w:t>exam</w:t>
            </w:r>
            <w:proofErr w:type="spellEnd"/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7"/>
        <w:gridCol w:w="1992"/>
      </w:tblGrid>
      <w:tr w:rsidR="00130F39" w:rsidRPr="00A61F44" w14:paraId="195C03BC" w14:textId="77777777" w:rsidTr="00EC3F44">
        <w:trPr>
          <w:trHeight w:val="316"/>
        </w:trPr>
        <w:tc>
          <w:tcPr>
            <w:tcW w:w="292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102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61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EC3F44">
        <w:trPr>
          <w:trHeight w:val="306"/>
        </w:trPr>
        <w:tc>
          <w:tcPr>
            <w:tcW w:w="292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102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61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EC3F44">
        <w:trPr>
          <w:trHeight w:val="316"/>
        </w:trPr>
        <w:tc>
          <w:tcPr>
            <w:tcW w:w="292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102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EC3F44">
        <w:trPr>
          <w:trHeight w:val="306"/>
        </w:trPr>
        <w:tc>
          <w:tcPr>
            <w:tcW w:w="292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102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EC3F44">
        <w:trPr>
          <w:trHeight w:val="316"/>
        </w:trPr>
        <w:tc>
          <w:tcPr>
            <w:tcW w:w="292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102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EC3F44">
        <w:trPr>
          <w:trHeight w:val="316"/>
        </w:trPr>
        <w:tc>
          <w:tcPr>
            <w:tcW w:w="292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102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3F44" w:rsidRPr="00A61F44" w14:paraId="4B239528" w14:textId="77777777" w:rsidTr="00EC3F44">
        <w:trPr>
          <w:trHeight w:val="306"/>
        </w:trPr>
        <w:tc>
          <w:tcPr>
            <w:tcW w:w="2920" w:type="pct"/>
          </w:tcPr>
          <w:p w14:paraId="30D18D94" w14:textId="77777777" w:rsidR="00EC3F44" w:rsidRPr="00A61F44" w:rsidRDefault="00EC3F44" w:rsidP="00EC3F4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1020" w:type="pct"/>
          </w:tcPr>
          <w:p w14:paraId="72313B82" w14:textId="6B9DD83C" w:rsidR="00EC3F44" w:rsidRPr="00A61F44" w:rsidRDefault="00EC3F44" w:rsidP="00EC3F4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1" w:type="pct"/>
          </w:tcPr>
          <w:p w14:paraId="65C4D4C6" w14:textId="606D6610" w:rsidR="00EC3F44" w:rsidRPr="00A61F44" w:rsidRDefault="00EC3F44" w:rsidP="00EC3F44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%20</w:t>
            </w:r>
          </w:p>
        </w:tc>
      </w:tr>
      <w:tr w:rsidR="00130F39" w:rsidRPr="00A61F44" w14:paraId="4765EB9E" w14:textId="77777777" w:rsidTr="00EC3F44">
        <w:trPr>
          <w:trHeight w:val="316"/>
        </w:trPr>
        <w:tc>
          <w:tcPr>
            <w:tcW w:w="292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1020" w:type="pct"/>
          </w:tcPr>
          <w:p w14:paraId="2E3C08EF" w14:textId="41FAA9FB" w:rsidR="00130F39" w:rsidRPr="00A61F44" w:rsidRDefault="00977D39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502F7345" w14:textId="0120717A" w:rsidR="00130F39" w:rsidRPr="00A61F44" w:rsidRDefault="00977D39" w:rsidP="00977D39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</w:t>
            </w:r>
          </w:p>
        </w:tc>
      </w:tr>
      <w:tr w:rsidR="00130F39" w:rsidRPr="00A61F44" w14:paraId="63481296" w14:textId="77777777" w:rsidTr="00EC3F44">
        <w:trPr>
          <w:trHeight w:val="306"/>
        </w:trPr>
        <w:tc>
          <w:tcPr>
            <w:tcW w:w="292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102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EC3F44">
        <w:trPr>
          <w:trHeight w:val="316"/>
        </w:trPr>
        <w:tc>
          <w:tcPr>
            <w:tcW w:w="292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102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1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EC3F44">
        <w:trPr>
          <w:trHeight w:val="306"/>
        </w:trPr>
        <w:tc>
          <w:tcPr>
            <w:tcW w:w="2920" w:type="pct"/>
          </w:tcPr>
          <w:p w14:paraId="60E3FA5B" w14:textId="484FC8D8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  <w:r w:rsidR="00977D39">
              <w:rPr>
                <w:sz w:val="24"/>
                <w:szCs w:val="24"/>
              </w:rPr>
              <w:t>/Homework</w:t>
            </w:r>
          </w:p>
        </w:tc>
        <w:tc>
          <w:tcPr>
            <w:tcW w:w="102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1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EC3F44">
        <w:trPr>
          <w:trHeight w:val="316"/>
        </w:trPr>
        <w:tc>
          <w:tcPr>
            <w:tcW w:w="292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102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1" w:type="pct"/>
          </w:tcPr>
          <w:p w14:paraId="08E380FD" w14:textId="48E35E54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EC3F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152B2E8A" w14:textId="77777777" w:rsidTr="00EC3F44">
        <w:trPr>
          <w:trHeight w:val="313"/>
        </w:trPr>
        <w:tc>
          <w:tcPr>
            <w:tcW w:w="292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102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EC3F44">
        <w:trPr>
          <w:trHeight w:val="307"/>
        </w:trPr>
        <w:tc>
          <w:tcPr>
            <w:tcW w:w="292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102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54884DF5" w14:textId="740545AA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EC3F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62F393BE" w14:textId="77777777" w:rsidTr="00EC3F44">
        <w:trPr>
          <w:trHeight w:val="316"/>
        </w:trPr>
        <w:tc>
          <w:tcPr>
            <w:tcW w:w="292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102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2555ADA7" w14:textId="2601E802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EC3F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0D8A0DDC" w14:textId="77777777" w:rsidTr="00EC3F44">
        <w:trPr>
          <w:trHeight w:val="309"/>
        </w:trPr>
        <w:tc>
          <w:tcPr>
            <w:tcW w:w="292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102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7271DB87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33F604F3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31357639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434FBAFF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0C7879B0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4668EF10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04097819" w14:textId="04E0FD7A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lastRenderedPageBreak/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C66797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46C028A1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372860E5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38A78945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66797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44C7E9D6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126E8B88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29C8D472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66797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25F352AA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45DA898C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0EC66967" w14:textId="63004C90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66797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3C11F6E4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140ABE65" w14:textId="6A29A735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B36DAD1" w14:textId="402055F4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6797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757C7925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1B9CD6D0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7" w:type="pct"/>
          </w:tcPr>
          <w:p w14:paraId="355400AA" w14:textId="21931F47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66797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C66797" w:rsidRPr="00A61F44" w:rsidRDefault="00C66797" w:rsidP="00C6679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07FB770C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4C8A9EE9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65C2950F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6797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C66797" w:rsidRPr="00A61F44" w:rsidRDefault="00C66797" w:rsidP="00C6679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69E34E95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586773BA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1BAEC01C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6797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C66797" w:rsidRPr="00A61F44" w:rsidRDefault="00C66797" w:rsidP="00C6679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75B0FB24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0178A660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0ADA20C3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6797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C66797" w:rsidRPr="00A61F44" w:rsidRDefault="00C66797" w:rsidP="00C6679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244E1DDC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1314F03F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6A42D5A2" w14:textId="3BDF084E" w:rsidR="00C66797" w:rsidRPr="00A61F44" w:rsidRDefault="00C66797" w:rsidP="00C667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36C4A4F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1FF2">
              <w:rPr>
                <w:sz w:val="24"/>
                <w:szCs w:val="24"/>
              </w:rPr>
              <w:t>5</w:t>
            </w:r>
            <w:r w:rsidR="00C66797">
              <w:rPr>
                <w:sz w:val="24"/>
                <w:szCs w:val="24"/>
              </w:rPr>
              <w:t>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1E6525B7" w:rsidR="00130F39" w:rsidRPr="00A61F44" w:rsidRDefault="005D1FF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C66797">
              <w:rPr>
                <w:sz w:val="24"/>
                <w:szCs w:val="24"/>
              </w:rPr>
              <w:t>3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FA715D3" w14:textId="77777777" w:rsidR="0038790E" w:rsidRDefault="0038790E"/>
    <w:p w14:paraId="5C9AFB15" w14:textId="77777777" w:rsidR="0038790E" w:rsidRDefault="0038790E"/>
    <w:p w14:paraId="314CF1BF" w14:textId="77777777" w:rsidR="00915738" w:rsidRDefault="00915738"/>
    <w:tbl>
      <w:tblPr>
        <w:tblStyle w:val="TableGrid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130F39" w:rsidRPr="00A61F44" w14:paraId="25072A6F" w14:textId="77777777" w:rsidTr="00080905">
        <w:trPr>
          <w:trHeight w:val="299"/>
        </w:trPr>
        <w:tc>
          <w:tcPr>
            <w:tcW w:w="9263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080905">
        <w:trPr>
          <w:trHeight w:val="5069"/>
        </w:trPr>
        <w:tc>
          <w:tcPr>
            <w:tcW w:w="9263" w:type="dxa"/>
            <w:vAlign w:val="center"/>
          </w:tcPr>
          <w:p w14:paraId="3E6AD9D3" w14:textId="77777777" w:rsidR="006810EC" w:rsidRDefault="006810EC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Student, </w:t>
            </w:r>
          </w:p>
          <w:p w14:paraId="1EF3A7C3" w14:textId="1B54C251" w:rsidR="00130F39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="00D672D6" w:rsidRPr="00D672D6">
              <w:rPr>
                <w:sz w:val="24"/>
                <w:szCs w:val="24"/>
                <w:lang w:val="en-US"/>
              </w:rPr>
              <w:t>R</w:t>
            </w:r>
            <w:r w:rsidRPr="00D672D6">
              <w:rPr>
                <w:sz w:val="24"/>
                <w:szCs w:val="24"/>
                <w:lang w:val="en-US"/>
              </w:rPr>
              <w:t>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 w:rsidR="00D672D6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14:paraId="0477A99A" w14:textId="1D907906" w:rsidR="00130F39" w:rsidRDefault="003B2C7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="00130F39"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14:paraId="7DB2308A" w14:textId="6B9E461E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="00D672D6"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 xml:space="preserve">Uses </w:t>
            </w:r>
            <w:proofErr w:type="spellStart"/>
            <w:r w:rsidRPr="0088797F">
              <w:rPr>
                <w:sz w:val="24"/>
                <w:szCs w:val="24"/>
              </w:rPr>
              <w:t>statistical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skills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necessary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for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psychological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research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 xml:space="preserve">Recognizes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basic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subfields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produces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these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areas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5FC894BB" w14:textId="727A6CA0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 w:rsidR="003B2C79"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conduct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all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applications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within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framework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ethical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principles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values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 xml:space="preserve">Take </w:t>
            </w:r>
            <w:proofErr w:type="spellStart"/>
            <w:r w:rsidRPr="0088797F">
              <w:rPr>
                <w:sz w:val="24"/>
                <w:szCs w:val="24"/>
              </w:rPr>
              <w:t>part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projects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carried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acquired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 xml:space="preserve">Adopts </w:t>
            </w:r>
            <w:proofErr w:type="spellStart"/>
            <w:r w:rsidRPr="0088797F">
              <w:rPr>
                <w:sz w:val="24"/>
                <w:szCs w:val="24"/>
              </w:rPr>
              <w:t>lifelong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learning</w:t>
            </w:r>
            <w:proofErr w:type="spellEnd"/>
            <w:r w:rsidRPr="0088797F">
              <w:rPr>
                <w:sz w:val="24"/>
                <w:szCs w:val="24"/>
              </w:rPr>
              <w:t xml:space="preserve"> as a </w:t>
            </w:r>
            <w:proofErr w:type="spellStart"/>
            <w:r w:rsidRPr="0088797F">
              <w:rPr>
                <w:sz w:val="24"/>
                <w:szCs w:val="24"/>
              </w:rPr>
              <w:t>principle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 xml:space="preserve">Follows </w:t>
            </w:r>
            <w:proofErr w:type="spellStart"/>
            <w:r w:rsidRPr="0088797F">
              <w:rPr>
                <w:sz w:val="24"/>
                <w:szCs w:val="24"/>
              </w:rPr>
              <w:t>current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developments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; can transfer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he/</w:t>
            </w:r>
            <w:proofErr w:type="spellStart"/>
            <w:r w:rsidRPr="0088797F">
              <w:rPr>
                <w:sz w:val="24"/>
                <w:szCs w:val="24"/>
              </w:rPr>
              <w:t>she</w:t>
            </w:r>
            <w:proofErr w:type="spellEnd"/>
            <w:r w:rsidRPr="0088797F">
              <w:rPr>
                <w:sz w:val="24"/>
                <w:szCs w:val="24"/>
              </w:rPr>
              <w:t xml:space="preserve"> has </w:t>
            </w:r>
            <w:proofErr w:type="spellStart"/>
            <w:r w:rsidRPr="0088797F">
              <w:rPr>
                <w:sz w:val="24"/>
                <w:szCs w:val="24"/>
              </w:rPr>
              <w:t>to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outputs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new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4E788C60" w14:textId="2737DA45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 w:rsidR="003B2C79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14:paraId="01AE21A2" w14:textId="03BC49B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>Knows the historical development of psychology, follows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</w:tbl>
    <w:p w14:paraId="62F3A5D0" w14:textId="77777777" w:rsidR="009D7105" w:rsidRDefault="009D7105" w:rsidP="00D760E1">
      <w:pPr>
        <w:spacing w:before="90"/>
        <w:ind w:left="90"/>
        <w:rPr>
          <w:b/>
          <w:sz w:val="24"/>
          <w:szCs w:val="24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9184"/>
      </w:tblGrid>
      <w:tr w:rsidR="009D7105" w14:paraId="2DE95B26" w14:textId="77777777" w:rsidTr="009D7105">
        <w:tc>
          <w:tcPr>
            <w:tcW w:w="9396" w:type="dxa"/>
          </w:tcPr>
          <w:p w14:paraId="0FE3B6D2" w14:textId="4684162D" w:rsidR="009D7105" w:rsidRDefault="009D7105" w:rsidP="00130F39">
            <w:pPr>
              <w:spacing w:before="9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9D7105" w14:paraId="6A812265" w14:textId="77777777" w:rsidTr="009D7105">
        <w:tc>
          <w:tcPr>
            <w:tcW w:w="9396" w:type="dxa"/>
          </w:tcPr>
          <w:p w14:paraId="765EF04D" w14:textId="77777777" w:rsidR="009D7105" w:rsidRDefault="009D7105" w:rsidP="009D71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14:paraId="7E0F4365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LO1.</w:t>
            </w:r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Obtains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information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about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historical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development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normal-</w:t>
            </w:r>
            <w:proofErr w:type="spellStart"/>
            <w:r w:rsidRPr="00D760E1">
              <w:rPr>
                <w:bCs/>
                <w:sz w:val="24"/>
                <w:szCs w:val="24"/>
              </w:rPr>
              <w:t>abnormal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concepts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D760E1">
              <w:rPr>
                <w:bCs/>
                <w:sz w:val="24"/>
                <w:szCs w:val="24"/>
              </w:rPr>
              <w:lastRenderedPageBreak/>
              <w:t>psychology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2A99886E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LO2.</w:t>
            </w:r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Gains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information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about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scientific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research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methods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psychopathologies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5F13BED9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LO3.</w:t>
            </w:r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Gains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information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about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clinical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evaluation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methods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psychopathologies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138D7156" w14:textId="434DC0DC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LO4.</w:t>
            </w:r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Knows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descriptive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distinguishing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features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psychopathology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classifications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according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to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Diagnostic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Statistical Manual of </w:t>
            </w:r>
            <w:proofErr w:type="spellStart"/>
            <w:r w:rsidRPr="00D760E1">
              <w:rPr>
                <w:bCs/>
                <w:sz w:val="24"/>
                <w:szCs w:val="24"/>
              </w:rPr>
              <w:t>Mental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Disorders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5</w:t>
            </w:r>
            <w:r w:rsidRPr="00D760E1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760E1">
              <w:rPr>
                <w:bCs/>
                <w:sz w:val="24"/>
                <w:szCs w:val="24"/>
              </w:rPr>
              <w:t>Edition-DSM V.</w:t>
            </w:r>
          </w:p>
          <w:p w14:paraId="3441B64D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LO5.</w:t>
            </w:r>
            <w:r w:rsidRPr="00D760E1">
              <w:rPr>
                <w:bCs/>
                <w:sz w:val="24"/>
                <w:szCs w:val="24"/>
              </w:rPr>
              <w:t xml:space="preserve"> Can </w:t>
            </w:r>
            <w:proofErr w:type="spellStart"/>
            <w:r w:rsidRPr="00D760E1">
              <w:rPr>
                <w:bCs/>
                <w:sz w:val="24"/>
                <w:szCs w:val="24"/>
              </w:rPr>
              <w:t>evaluate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causes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disorders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by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taking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into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account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biological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760E1">
              <w:rPr>
                <w:bCs/>
                <w:sz w:val="24"/>
                <w:szCs w:val="24"/>
              </w:rPr>
              <w:t>social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cultural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perspectives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57FB7B71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LO6.</w:t>
            </w:r>
            <w:r w:rsidRPr="00D760E1">
              <w:rPr>
                <w:bCs/>
                <w:sz w:val="24"/>
                <w:szCs w:val="24"/>
              </w:rPr>
              <w:t xml:space="preserve"> Can </w:t>
            </w:r>
            <w:proofErr w:type="spellStart"/>
            <w:r w:rsidRPr="00D760E1">
              <w:rPr>
                <w:bCs/>
                <w:sz w:val="24"/>
                <w:szCs w:val="24"/>
              </w:rPr>
              <w:t>evaluate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treatments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disorders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by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taking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into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account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biological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760E1">
              <w:rPr>
                <w:bCs/>
                <w:sz w:val="24"/>
                <w:szCs w:val="24"/>
              </w:rPr>
              <w:t>social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cultural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perspectives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65BB853A" w14:textId="77777777" w:rsidR="00D760E1" w:rsidRPr="00D760E1" w:rsidRDefault="00D760E1" w:rsidP="00D760E1">
            <w:pPr>
              <w:rPr>
                <w:bCs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LO7.</w:t>
            </w:r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Learns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to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look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at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disorders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from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perspective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different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psychotherapeutic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approaches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  <w:p w14:paraId="6C5A97DE" w14:textId="319AA36E" w:rsidR="009D7105" w:rsidRDefault="00D760E1" w:rsidP="00D760E1">
            <w:pPr>
              <w:rPr>
                <w:b/>
                <w:sz w:val="24"/>
                <w:szCs w:val="24"/>
              </w:rPr>
            </w:pPr>
            <w:r w:rsidRPr="00D760E1">
              <w:rPr>
                <w:b/>
                <w:sz w:val="24"/>
                <w:szCs w:val="24"/>
              </w:rPr>
              <w:t>LO8.</w:t>
            </w:r>
            <w:r w:rsidRPr="00D760E1">
              <w:rPr>
                <w:bCs/>
                <w:sz w:val="24"/>
                <w:szCs w:val="24"/>
              </w:rPr>
              <w:t xml:space="preserve"> Be </w:t>
            </w:r>
            <w:proofErr w:type="spellStart"/>
            <w:r w:rsidRPr="00D760E1">
              <w:rPr>
                <w:bCs/>
                <w:sz w:val="24"/>
                <w:szCs w:val="24"/>
              </w:rPr>
              <w:t>informed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about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position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psychological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disorders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from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the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perspective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of </w:t>
            </w:r>
            <w:proofErr w:type="spellStart"/>
            <w:r w:rsidRPr="00D760E1">
              <w:rPr>
                <w:bCs/>
                <w:sz w:val="24"/>
                <w:szCs w:val="24"/>
              </w:rPr>
              <w:t>laws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760E1">
              <w:rPr>
                <w:bCs/>
                <w:sz w:val="24"/>
                <w:szCs w:val="24"/>
              </w:rPr>
              <w:t>society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and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mental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health</w:t>
            </w:r>
            <w:proofErr w:type="spellEnd"/>
            <w:r w:rsidRPr="00D760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60E1">
              <w:rPr>
                <w:bCs/>
                <w:sz w:val="24"/>
                <w:szCs w:val="24"/>
              </w:rPr>
              <w:t>experts</w:t>
            </w:r>
            <w:proofErr w:type="spellEnd"/>
            <w:r w:rsidRPr="00D760E1">
              <w:rPr>
                <w:bCs/>
                <w:sz w:val="24"/>
                <w:szCs w:val="24"/>
              </w:rPr>
              <w:t>.</w:t>
            </w:r>
          </w:p>
        </w:tc>
      </w:tr>
    </w:tbl>
    <w:p w14:paraId="733FEA19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2DDCD1B0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187F722C" w14:textId="77777777" w:rsidR="00080905" w:rsidRPr="00A61F44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bookmarkStart w:id="0" w:name="_Hlk164784571"/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D760E1" w:rsidRPr="00A61F44" w14:paraId="3E5E2AD8" w14:textId="77777777" w:rsidTr="00915738">
        <w:tc>
          <w:tcPr>
            <w:tcW w:w="436" w:type="pct"/>
          </w:tcPr>
          <w:p w14:paraId="68F6ACF2" w14:textId="6A654200" w:rsidR="00D760E1" w:rsidRPr="00A61F44" w:rsidRDefault="00D760E1" w:rsidP="00D760E1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L1.</w:t>
            </w:r>
          </w:p>
        </w:tc>
        <w:tc>
          <w:tcPr>
            <w:tcW w:w="385" w:type="pct"/>
          </w:tcPr>
          <w:p w14:paraId="5A55B04E" w14:textId="629FA095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20E052C4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574380" w14:textId="58D3EC7D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0C55168" w14:textId="55245598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CD0B655" w14:textId="6DF48E6B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5A0895C8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1666FDB0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856AB3E" w14:textId="081F0F39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2A97BFB8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1AA2D0A9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732B9C90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6B2230DA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760E1" w:rsidRPr="00A61F44" w14:paraId="6E2AA677" w14:textId="77777777" w:rsidTr="00915738">
        <w:tc>
          <w:tcPr>
            <w:tcW w:w="436" w:type="pct"/>
          </w:tcPr>
          <w:p w14:paraId="3D9E72BE" w14:textId="0AC15829" w:rsidR="00D760E1" w:rsidRPr="00A61F44" w:rsidRDefault="00D760E1" w:rsidP="00D760E1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L2.</w:t>
            </w:r>
          </w:p>
        </w:tc>
        <w:tc>
          <w:tcPr>
            <w:tcW w:w="385" w:type="pct"/>
          </w:tcPr>
          <w:p w14:paraId="02A4A770" w14:textId="19B914CE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1B820F3" w14:textId="6C5FF52E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384DD774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1D4F4CCB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0641BE73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B151E3A" w14:textId="2333E5D2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19046AEE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5986E46E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26F6441A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509F61C0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0D75E775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EAF0F5" w14:textId="7F3D2BC6" w:rsidR="00D760E1" w:rsidRPr="00A61F44" w:rsidRDefault="00D760E1" w:rsidP="00D760E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760E1" w:rsidRPr="00A61F44" w14:paraId="3CDFF494" w14:textId="77777777" w:rsidTr="00915738">
        <w:tc>
          <w:tcPr>
            <w:tcW w:w="436" w:type="pct"/>
          </w:tcPr>
          <w:p w14:paraId="3BD4F508" w14:textId="1B9A13C4" w:rsidR="00D760E1" w:rsidRPr="00A61F44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L3.</w:t>
            </w:r>
          </w:p>
        </w:tc>
        <w:tc>
          <w:tcPr>
            <w:tcW w:w="385" w:type="pct"/>
          </w:tcPr>
          <w:p w14:paraId="73C8F730" w14:textId="68C53494" w:rsidR="00D760E1" w:rsidRPr="00A61F44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7FBFF0FB" w14:textId="707EF019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18CD9D4" w14:textId="50CDE338" w:rsidR="00D760E1" w:rsidRPr="00A61F44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138D4B3F" w14:textId="0592CA2B" w:rsidR="00D760E1" w:rsidRPr="00A61F44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E8C7054" w14:textId="6B627988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CBE0D95" w14:textId="3BDD532A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34CC365E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194E9243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764DCD35" w:rsidR="00D760E1" w:rsidRPr="00A61F44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21C6654A" w:rsidR="00D760E1" w:rsidRPr="00A61F44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53288540" w:rsidR="00D760E1" w:rsidRPr="00A61F44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457F39FA" w14:textId="548CB906" w:rsidR="00D760E1" w:rsidRPr="00A61F44" w:rsidRDefault="00D760E1" w:rsidP="00D760E1">
            <w:pPr>
              <w:pStyle w:val="BodyText"/>
              <w:jc w:val="center"/>
            </w:pPr>
            <w:r>
              <w:t>4</w:t>
            </w:r>
          </w:p>
        </w:tc>
      </w:tr>
      <w:tr w:rsidR="00D760E1" w:rsidRPr="00A61F44" w14:paraId="04D5257E" w14:textId="77777777" w:rsidTr="00915738">
        <w:tc>
          <w:tcPr>
            <w:tcW w:w="436" w:type="pct"/>
          </w:tcPr>
          <w:p w14:paraId="02F38912" w14:textId="7026BB97" w:rsidR="00D760E1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L4.</w:t>
            </w:r>
          </w:p>
        </w:tc>
        <w:tc>
          <w:tcPr>
            <w:tcW w:w="385" w:type="pct"/>
          </w:tcPr>
          <w:p w14:paraId="53DE2D1D" w14:textId="35A2EDAD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D758682" w14:textId="4684DF29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0B5F2F4" w14:textId="72721583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3670A8" w14:textId="1DB038D4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68C93CE" w14:textId="0C80E8C6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0F1735" w14:textId="486E998B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FFA3022" w14:textId="56054A61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C15670F" w14:textId="24033FC2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C1F9B11" w14:textId="2BB1CB1F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38CB551" w14:textId="5ECA2F57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0814AB9D" w14:textId="0D86F699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1C084894" w14:textId="0DAF04D5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D760E1" w:rsidRPr="00A61F44" w14:paraId="5F595BFB" w14:textId="77777777" w:rsidTr="00915738">
        <w:tc>
          <w:tcPr>
            <w:tcW w:w="436" w:type="pct"/>
          </w:tcPr>
          <w:p w14:paraId="03A0B2D3" w14:textId="3168B582" w:rsidR="00D760E1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L5.</w:t>
            </w:r>
          </w:p>
        </w:tc>
        <w:tc>
          <w:tcPr>
            <w:tcW w:w="385" w:type="pct"/>
          </w:tcPr>
          <w:p w14:paraId="46F8F649" w14:textId="0E590A2B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80D19BF" w14:textId="08E7BC3C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9A19C51" w14:textId="3D2D0E82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7F6806F" w14:textId="04925A5C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6A9CDDB" w14:textId="7DA139AF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4B38DB" w14:textId="2D2EEC9B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D0EB6C" w14:textId="7C37BDDD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CE45B1B" w14:textId="017BB309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F8828F2" w14:textId="01901B8B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597BBC9" w14:textId="107D4A9D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90BC8C4" w14:textId="31A420F8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4421CA44" w14:textId="00919091" w:rsidR="00D760E1" w:rsidRDefault="00D760E1" w:rsidP="00D760E1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D760E1" w:rsidRPr="00A61F44" w14:paraId="36D68578" w14:textId="77777777" w:rsidTr="00915738">
        <w:tc>
          <w:tcPr>
            <w:tcW w:w="436" w:type="pct"/>
          </w:tcPr>
          <w:p w14:paraId="5BC386AA" w14:textId="2E7623B9" w:rsidR="00D760E1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L6.</w:t>
            </w:r>
          </w:p>
        </w:tc>
        <w:tc>
          <w:tcPr>
            <w:tcW w:w="385" w:type="pct"/>
          </w:tcPr>
          <w:p w14:paraId="77121E97" w14:textId="6B63CAED" w:rsidR="00D760E1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D2C8A35" w14:textId="6E6CC9CA" w:rsidR="00D760E1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0BED6C5" w14:textId="5E86365A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441E9EE" w14:textId="5DE01128" w:rsidR="00D760E1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5FB8294D" w14:textId="77FF0C09" w:rsidR="00D760E1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37154C26" w14:textId="0E7DB3AD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7170F71" w14:textId="0762B7D0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AB84062" w14:textId="7132505F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98AE3BD" w14:textId="324233FD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04FB855" w14:textId="30D144E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D5F5338" w14:textId="674D4382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2D0869FB" w14:textId="1A23BA2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</w:tr>
      <w:tr w:rsidR="00D760E1" w:rsidRPr="00A61F44" w14:paraId="5FDFDDA8" w14:textId="77777777" w:rsidTr="00915738">
        <w:tc>
          <w:tcPr>
            <w:tcW w:w="436" w:type="pct"/>
          </w:tcPr>
          <w:p w14:paraId="487FD73C" w14:textId="0C2D1479" w:rsidR="00D760E1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L7.</w:t>
            </w:r>
          </w:p>
        </w:tc>
        <w:tc>
          <w:tcPr>
            <w:tcW w:w="385" w:type="pct"/>
          </w:tcPr>
          <w:p w14:paraId="6B70FE53" w14:textId="67A9418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8D994B6" w14:textId="6343F6AA" w:rsidR="00D760E1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E2AECF2" w14:textId="415AC60D" w:rsidR="00D760E1" w:rsidRDefault="00D760E1" w:rsidP="00D760E1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FD0F028" w14:textId="526CC8F2" w:rsidR="00D760E1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1D9A0C45" w14:textId="3265DF2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9D56F76" w14:textId="092EC2F3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C21C4C7" w14:textId="61F9875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686E800" w14:textId="3CCA151C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07F1C72" w14:textId="2F989A5B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7731016" w14:textId="0C665DF8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443D118E" w14:textId="4E2F9C74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75D74E32" w14:textId="1391F22C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</w:tr>
      <w:tr w:rsidR="00D760E1" w:rsidRPr="00A61F44" w14:paraId="134FF03A" w14:textId="77777777" w:rsidTr="00915738">
        <w:tc>
          <w:tcPr>
            <w:tcW w:w="436" w:type="pct"/>
          </w:tcPr>
          <w:p w14:paraId="4B4E27B6" w14:textId="5CC1CAD4" w:rsidR="00D760E1" w:rsidRDefault="00D760E1" w:rsidP="00D760E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L8.</w:t>
            </w:r>
          </w:p>
        </w:tc>
        <w:tc>
          <w:tcPr>
            <w:tcW w:w="385" w:type="pct"/>
          </w:tcPr>
          <w:p w14:paraId="10564BEF" w14:textId="61044844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9ABC8FE" w14:textId="7C554113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4AA8D1" w14:textId="6DAE7714" w:rsidR="00D760E1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13B2D07" w14:textId="591B19CC" w:rsidR="00D760E1" w:rsidRDefault="00D760E1" w:rsidP="00D760E1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563B0383" w14:textId="7FB997B9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102AB9B" w14:textId="0DFE94A3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E7E37A5" w14:textId="7A98F193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B2982B7" w14:textId="587895BA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2889526" w14:textId="2514EE31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CCEB783" w14:textId="2F029DAD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1162D4DD" w14:textId="1267C174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178CE593" w14:textId="31753D2F" w:rsidR="00D760E1" w:rsidRDefault="00D760E1" w:rsidP="00D760E1">
            <w:pPr>
              <w:pStyle w:val="BodyText"/>
              <w:jc w:val="center"/>
            </w:pPr>
            <w:r>
              <w:t>5</w:t>
            </w:r>
          </w:p>
        </w:tc>
      </w:tr>
    </w:tbl>
    <w:bookmarkEnd w:id="0"/>
    <w:p w14:paraId="7C510B8E" w14:textId="47D890FC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75591F">
      <w:footerReference w:type="default" r:id="rId7"/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04B7" w14:textId="77777777" w:rsidR="0075591F" w:rsidRDefault="0075591F" w:rsidP="009D7105">
      <w:r>
        <w:separator/>
      </w:r>
    </w:p>
  </w:endnote>
  <w:endnote w:type="continuationSeparator" w:id="0">
    <w:p w14:paraId="04068EA2" w14:textId="77777777" w:rsidR="0075591F" w:rsidRDefault="0075591F" w:rsidP="009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roximaNovaCond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8089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E42F7" w14:textId="5ECAB89A" w:rsidR="00A37FCA" w:rsidRDefault="00A37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D0AC9" w14:textId="77777777" w:rsidR="00A37FCA" w:rsidRDefault="00A3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7554" w14:textId="77777777" w:rsidR="0075591F" w:rsidRDefault="0075591F" w:rsidP="009D7105">
      <w:r>
        <w:separator/>
      </w:r>
    </w:p>
  </w:footnote>
  <w:footnote w:type="continuationSeparator" w:id="0">
    <w:p w14:paraId="23AD9B23" w14:textId="77777777" w:rsidR="0075591F" w:rsidRDefault="0075591F" w:rsidP="009D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13D7B"/>
    <w:rsid w:val="00040D21"/>
    <w:rsid w:val="00052FB8"/>
    <w:rsid w:val="0006213D"/>
    <w:rsid w:val="00080905"/>
    <w:rsid w:val="0009180B"/>
    <w:rsid w:val="000F2231"/>
    <w:rsid w:val="00120C4C"/>
    <w:rsid w:val="00130F39"/>
    <w:rsid w:val="00180BB4"/>
    <w:rsid w:val="001C36DE"/>
    <w:rsid w:val="001D00FF"/>
    <w:rsid w:val="001D0122"/>
    <w:rsid w:val="001E53AE"/>
    <w:rsid w:val="0020071B"/>
    <w:rsid w:val="00237965"/>
    <w:rsid w:val="0025275F"/>
    <w:rsid w:val="002A0902"/>
    <w:rsid w:val="002B4D6E"/>
    <w:rsid w:val="002C1835"/>
    <w:rsid w:val="00303254"/>
    <w:rsid w:val="0031700B"/>
    <w:rsid w:val="003234E2"/>
    <w:rsid w:val="00342FBE"/>
    <w:rsid w:val="00354ABE"/>
    <w:rsid w:val="0038790E"/>
    <w:rsid w:val="003B2C79"/>
    <w:rsid w:val="003C263E"/>
    <w:rsid w:val="004200C2"/>
    <w:rsid w:val="00435765"/>
    <w:rsid w:val="00453BBD"/>
    <w:rsid w:val="004E4DF0"/>
    <w:rsid w:val="004F3441"/>
    <w:rsid w:val="005A2672"/>
    <w:rsid w:val="005A44CD"/>
    <w:rsid w:val="005C0332"/>
    <w:rsid w:val="005C35DC"/>
    <w:rsid w:val="005D1FF2"/>
    <w:rsid w:val="005E3206"/>
    <w:rsid w:val="00607F62"/>
    <w:rsid w:val="00620D95"/>
    <w:rsid w:val="00632B81"/>
    <w:rsid w:val="006652FA"/>
    <w:rsid w:val="006810EC"/>
    <w:rsid w:val="00687885"/>
    <w:rsid w:val="0069403B"/>
    <w:rsid w:val="006B6F2C"/>
    <w:rsid w:val="006C6B7C"/>
    <w:rsid w:val="00754813"/>
    <w:rsid w:val="0075591F"/>
    <w:rsid w:val="00757F3B"/>
    <w:rsid w:val="007C1207"/>
    <w:rsid w:val="00862489"/>
    <w:rsid w:val="0089553D"/>
    <w:rsid w:val="00896252"/>
    <w:rsid w:val="008E5DF3"/>
    <w:rsid w:val="00911F70"/>
    <w:rsid w:val="00915738"/>
    <w:rsid w:val="00946D10"/>
    <w:rsid w:val="0095584A"/>
    <w:rsid w:val="00956350"/>
    <w:rsid w:val="009776CA"/>
    <w:rsid w:val="00977D39"/>
    <w:rsid w:val="009D7105"/>
    <w:rsid w:val="009E203D"/>
    <w:rsid w:val="00A16205"/>
    <w:rsid w:val="00A37FCA"/>
    <w:rsid w:val="00A41E96"/>
    <w:rsid w:val="00A631F3"/>
    <w:rsid w:val="00A643CC"/>
    <w:rsid w:val="00A843E7"/>
    <w:rsid w:val="00A9681C"/>
    <w:rsid w:val="00B2345E"/>
    <w:rsid w:val="00B254D4"/>
    <w:rsid w:val="00B457EF"/>
    <w:rsid w:val="00B60367"/>
    <w:rsid w:val="00B6716E"/>
    <w:rsid w:val="00B713E3"/>
    <w:rsid w:val="00B9707A"/>
    <w:rsid w:val="00BB4721"/>
    <w:rsid w:val="00BD6F8E"/>
    <w:rsid w:val="00BD75B4"/>
    <w:rsid w:val="00BE6FE7"/>
    <w:rsid w:val="00C21379"/>
    <w:rsid w:val="00C458C0"/>
    <w:rsid w:val="00C66797"/>
    <w:rsid w:val="00C77A13"/>
    <w:rsid w:val="00CE3518"/>
    <w:rsid w:val="00D00D18"/>
    <w:rsid w:val="00D461B6"/>
    <w:rsid w:val="00D672D6"/>
    <w:rsid w:val="00D760E1"/>
    <w:rsid w:val="00D77B09"/>
    <w:rsid w:val="00D900F9"/>
    <w:rsid w:val="00DF4E81"/>
    <w:rsid w:val="00E24E84"/>
    <w:rsid w:val="00EA1F8B"/>
    <w:rsid w:val="00EC3F44"/>
    <w:rsid w:val="00F11F47"/>
    <w:rsid w:val="00F14417"/>
    <w:rsid w:val="00F22BE1"/>
    <w:rsid w:val="00F269D5"/>
    <w:rsid w:val="00FA49B7"/>
    <w:rsid w:val="00FC397F"/>
    <w:rsid w:val="00FD0F09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D71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10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71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10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Admin</cp:lastModifiedBy>
  <cp:revision>92</cp:revision>
  <dcterms:created xsi:type="dcterms:W3CDTF">2023-09-13T14:10:00Z</dcterms:created>
  <dcterms:modified xsi:type="dcterms:W3CDTF">2024-04-27T10:28:00Z</dcterms:modified>
</cp:coreProperties>
</file>